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魏玉光</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教授三级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22</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铁路行车组织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99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运输组织学A</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交通运输大类专业导论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410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铁路行车组织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重载运输</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运输组织学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交通运输大类专业导论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408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铁路行车组织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重载运输</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运输组织学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交通运输大类专业导论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407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重载运输</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铁路行车组织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112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运输组织学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交通运输大类专业导论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393</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564</w:t>
            </w:r>
            <w:r w:rsidRPr="000620DA">
              <w:t xml:space="preserve"> </w:t>
            </w:r>
            <w:r w:rsidRPr="000620DA">
              <w:t>学时；其中本科课程</w:t>
            </w:r>
            <w:r w:rsidR="00D24DED" w:rsidRPr="000620DA">
              <w:t>授课</w:t>
            </w:r>
            <w:r w:rsidRPr="000620DA">
              <w:t xml:space="preserve"> </w:t>
            </w:r>
            <w:r w:rsidR="006F42C7">
              <w:rPr>
                <w:rFonts w:hint="eastAsia"/>
              </w:rPr>
              <w:t xml:space="preserve">548</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32</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4</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16</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王泽(19114055),马博文(20114037),方波(20114041),于宗泽(21114051),郭晓辉(21114088),韩宏(21114096),谷玉锟(22110258),胡自强(22110312),王珂(22115049),董晓(22115051),杨伟婷(23111279),张荣(23115094),李琦(23115101),宋培硕(24115080),魏茂胜(24115081),安然(24115096),</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6</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刘栩瑞(22120870),朱江(23125726),孙博(23140552),袁振南(23140562),屈承轩(24120804),钱鑫磊(24125781),</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移动闭塞条件下重载铁路列车流特性研究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,9</w:t>
            </w:r>
            <w:r>
              <w:rPr>
                <w:rFonts w:hint="eastAsia"/>
              </w:rPr>
              <w:t xml:space="preserve">/</w:t>
            </w:r>
            <w:r w:rsidRPr="00B316A8">
              <w:t xml:space="preserve">,43</w:t>
            </w:r>
            <w:r>
              <w:rPr>
                <w:rFonts w:hint="eastAsia"/>
              </w:rPr>
              <w:t xml:space="preserve">/</w:t>
            </w:r>
            <w:r w:rsidRPr="00B316A8">
              <w:t xml:space="preserve">,9-17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董世鑫,谭立刚,魏玉光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移动闭塞条件下重载铁路列车流特性研究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w:t>
            </w:r>
            <w:r>
              <w:rPr>
                <w:rFonts w:hint="eastAsia"/>
              </w:rPr>
              <w:t xml:space="preserve">/</w:t>
            </w:r>
            <w:r w:rsidRPr="00B316A8">
              <w:t xml:space="preserve">,9</w:t>
            </w:r>
            <w:r>
              <w:rPr>
                <w:rFonts w:hint="eastAsia"/>
              </w:rPr>
              <w:t xml:space="preserve">/</w:t>
            </w:r>
            <w:r w:rsidRPr="00B316A8">
              <w:t xml:space="preserve">,9-17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董世鑫,谭立刚,魏玉光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基于列车备选集的技术站单组列车编组计划优化模型</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,10</w:t>
            </w:r>
            <w:r>
              <w:rPr>
                <w:rFonts w:hint="eastAsia"/>
              </w:rPr>
              <w:t xml:space="preserve">/</w:t>
            </w:r>
            <w:r w:rsidRPr="00B316A8">
              <w:t xml:space="preserve">,43</w:t>
            </w:r>
            <w:r>
              <w:rPr>
                <w:rFonts w:hint="eastAsia"/>
              </w:rPr>
              <w:t xml:space="preserve">/</w:t>
            </w:r>
            <w:r w:rsidRPr="00B316A8">
              <w:t xml:space="preserve">,12-19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方波,魏玉光,杨浩</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基于拉格朗日松弛的铁路行包运输方案编制方法研究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,43</w:t>
            </w:r>
            <w:r>
              <w:rPr>
                <w:rFonts w:hint="eastAsia"/>
              </w:rPr>
              <w:t xml:space="preserve">/</w:t>
            </w:r>
            <w:r w:rsidRPr="00B316A8">
              <w:t xml:space="preserve">,11</w:t>
            </w:r>
            <w:r>
              <w:rPr>
                <w:rFonts w:hint="eastAsia"/>
              </w:rPr>
              <w:t xml:space="preserve">/</w:t>
            </w:r>
            <w:r w:rsidRPr="00B316A8">
              <w:t xml:space="preserve">,8-17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王泽,谭宇燕,魏玉光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New Railway Container Transportation System in China Based on a Passenger Transportation-like Organization Strategy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RailBeijing 2021</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无（论文集仅参会者内部使用）</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,1-10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夏阳,魏玉光,王怀相,周茵</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daily container-to-train assignment model based on the passenger transportation-like organisation strategy for railway container transportation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Transportmetrica A: Transport Science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,2022,1</w:t>
            </w:r>
            <w:r>
              <w:rPr>
                <w:rFonts w:hint="eastAsia"/>
              </w:rPr>
              <w:t xml:space="preserve">/</w:t>
            </w:r>
            <w:r w:rsidRPr="00B316A8">
              <w:t xml:space="preserve">,2324-9943</w:t>
            </w:r>
            <w:r>
              <w:rPr>
                <w:rFonts w:hint="eastAsia"/>
              </w:rPr>
              <w:t xml:space="preserve">/</w:t>
            </w:r>
            <w:r w:rsidRPr="00B316A8">
              <w:t xml:space="preserve">,1-27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夏阳,王怀相,周茵,罗莹,魏玉光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Research on Transportation Organization Optimization for CHINA RAILWAY Express Based on Hub Assembling [基于枢纽集结的中欧班列运输组织优化研究]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Tiedao Xuebao/Journal of the China Railway Society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,44</w:t>
            </w:r>
            <w:r>
              <w:rPr>
                <w:rFonts w:hint="eastAsia"/>
              </w:rPr>
              <w:t xml:space="preserve">/</w:t>
            </w:r>
            <w:r w:rsidRPr="00B316A8">
              <w:t xml:space="preserve">,9</w:t>
            </w:r>
            <w:r>
              <w:rPr>
                <w:rFonts w:hint="eastAsia"/>
              </w:rPr>
              <w:t xml:space="preserve">/</w:t>
            </w:r>
            <w:r w:rsidRPr="00B316A8">
              <w:t xml:space="preserve">,17-25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魏玉光,谷玉锟,夏阳,张琦</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基于价格⁃时空网络的高速铁路票价优化研究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,44</w:t>
            </w:r>
            <w:r>
              <w:rPr>
                <w:rFonts w:hint="eastAsia"/>
              </w:rPr>
              <w:t xml:space="preserve">/</w:t>
            </w:r>
            <w:r w:rsidRPr="00B316A8">
              <w:t xml:space="preserve">,7</w:t>
            </w:r>
            <w:r>
              <w:rPr>
                <w:rFonts w:hint="eastAsia"/>
              </w:rPr>
              <w:t xml:space="preserve">/</w:t>
            </w:r>
            <w:r w:rsidRPr="00B316A8">
              <w:t xml:space="preserve">,11-20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夏阳,王怀相,周茵,安仲文,魏玉光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基于价格⁃时空网络的高速铁路票价优化研究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,44</w:t>
            </w:r>
            <w:r>
              <w:rPr>
                <w:rFonts w:hint="eastAsia"/>
              </w:rPr>
              <w:t xml:space="preserve">/</w:t>
            </w:r>
            <w:r w:rsidRPr="00B316A8">
              <w:t xml:space="preserve">,7</w:t>
            </w:r>
            <w:r>
              <w:rPr>
                <w:rFonts w:hint="eastAsia"/>
              </w:rPr>
              <w:t xml:space="preserve">/</w:t>
            </w:r>
            <w:r w:rsidRPr="00B316A8">
              <w:t xml:space="preserve">,11-20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夏阳,王怀相,周茵,安仲文,魏玉光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铁路集装箱客运化系统设计与实现</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978-7-113-29015-3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魏玉光,夏阳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294</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成网条件下基于运行图铺画的高速铁路通过能力计算研究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,44</w:t>
            </w:r>
            <w:r>
              <w:rPr>
                <w:rFonts w:hint="eastAsia"/>
              </w:rPr>
              <w:t xml:space="preserve">/</w:t>
            </w:r>
            <w:r w:rsidRPr="00B316A8">
              <w:t xml:space="preserve">,10</w:t>
            </w:r>
            <w:r>
              <w:rPr>
                <w:rFonts w:hint="eastAsia"/>
              </w:rPr>
              <w:t xml:space="preserve">/</w:t>
            </w:r>
            <w:r w:rsidRPr="00B316A8">
              <w:t xml:space="preserve">,1-8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王宇强,魏玉光,林枫</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Integrated optimization of train stop planning and ticket pricing with equity concerns of passengers for high-speed railways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Measurement and control</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0020-2940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,2022</w:t>
            </w:r>
            <w:r>
              <w:rPr>
                <w:rFonts w:hint="eastAsia"/>
              </w:rPr>
              <w:t xml:space="preserve">/</w:t>
            </w:r>
            <w:r w:rsidRPr="00B316A8">
              <w:t xml:space="preserve">,1</w:t>
            </w:r>
            <w:r>
              <w:rPr>
                <w:rFonts w:hint="eastAsia"/>
              </w:rPr>
              <w:t xml:space="preserve">/</w:t>
            </w:r>
            <w:r w:rsidRPr="00B316A8">
              <w:t xml:space="preserve">,1-21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夏阳,王怀相,徐彦,周茵,魏玉光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面向局站一体的铁路动态车流组织优化研究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,5</w:t>
            </w:r>
            <w:r>
              <w:rPr>
                <w:rFonts w:hint="eastAsia"/>
              </w:rPr>
              <w:t xml:space="preserve">/</w:t>
            </w:r>
            <w:r w:rsidRPr="00B316A8">
              <w:t xml:space="preserve">,1-11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马博文,魏玉光,方波,屈承轩</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基于车种代用的铁路网空重车调配优化研究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铁道运输与经济</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1003-1421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
            </w:r>
            <w:r>
              <w:rPr>
                <w:rFonts w:hint="eastAsia"/>
              </w:rPr>
              <w:t xml:space="preserve">/</w:t>
            </w:r>
            <w:r w:rsidRPr="00B316A8">
              <w:t xml:space="preserve">,38-43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白鹏斌,魏玉光,刘柄全</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Addressing the urban-scale vehicle assignment and rebalancing problems in shared autonomous vehicle system while simultaneously considering immediate, reservation, shareable, and unshareable requests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COMPUTERS &amp; INDUSTRIAL ENGINEERING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0360-8352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,177</w:t>
            </w:r>
            <w:r>
              <w:rPr>
                <w:rFonts w:hint="eastAsia"/>
              </w:rPr>
              <w:t xml:space="preserve">/</w:t>
            </w:r>
            <w:r w:rsidRPr="00B316A8">
              <w:t xml:space="preserve"/>
            </w:r>
            <w:r>
              <w:rPr>
                <w:rFonts w:hint="eastAsia"/>
              </w:rPr>
              <w:t xml:space="preserve">/</w:t>
            </w:r>
            <w:r w:rsidRPr="00B316A8">
              <w:t xml:space="preserve">,1-24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段乐毅,魏玉光,张进川,夏阳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Optimization of train timetabling for Container Trains under Passenger Transport Mode in Railway Corridors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RailBelgrade 2023</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无（论文集仅参会者内部使用）</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,1-17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韩涛,魏玉光,王怀相,夏阳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铁路集装箱客运化班列停站方案与运行图协同优化研究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铁道科学与工程学报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1672-7029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,无</w:t>
            </w:r>
            <w:r>
              <w:rPr>
                <w:rFonts w:hint="eastAsia"/>
              </w:rPr>
              <w:t xml:space="preserve">/</w:t>
            </w:r>
            <w:r w:rsidRPr="00B316A8">
              <w:t xml:space="preserve">,无</w:t>
            </w:r>
            <w:r>
              <w:rPr>
                <w:rFonts w:hint="eastAsia"/>
              </w:rPr>
              <w:t xml:space="preserve">/</w:t>
            </w:r>
            <w:r w:rsidRPr="00B316A8">
              <w:t xml:space="preserve">,1-14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韩涛,魏玉光,王怀相,夏阳,罗莹</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技术站单组与分组列车编组计划的协同优化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,7</w:t>
            </w:r>
            <w:r>
              <w:rPr>
                <w:rFonts w:hint="eastAsia"/>
              </w:rPr>
              <w:t xml:space="preserve">/</w:t>
            </w:r>
            <w:r w:rsidRPr="00B316A8">
              <w:t xml:space="preserve">,10-19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方波,魏玉光,马博文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Description and control of railway traffic flow under a moving block system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Physica A: Statistical Mechanics and its Applications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0378-4371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,624</w:t>
            </w:r>
            <w:r>
              <w:rPr>
                <w:rFonts w:hint="eastAsia"/>
              </w:rPr>
              <w:t xml:space="preserve">/</w:t>
            </w:r>
            <w:r w:rsidRPr="00B316A8">
              <w:t xml:space="preserve">,128895</w:t>
            </w:r>
            <w:r>
              <w:rPr>
                <w:rFonts w:hint="eastAsia"/>
              </w:rPr>
              <w:t xml:space="preserve">/</w:t>
            </w:r>
            <w:r w:rsidRPr="00B316A8">
              <w:t xml:space="preserve">,1-24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董世鑫,魏玉光,段乐毅,徐永斌</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Centralized vehicle trajectory planning on general platoon sorting problem with multi-vehicle lane changing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C: Emerging Technologies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0968-090X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,154</w:t>
            </w:r>
            <w:r>
              <w:rPr>
                <w:rFonts w:hint="eastAsia"/>
              </w:rPr>
              <w:t xml:space="preserve">/</w:t>
            </w:r>
            <w:r w:rsidRPr="00B316A8">
              <w:t xml:space="preserve">,1</w:t>
            </w:r>
            <w:r>
              <w:rPr>
                <w:rFonts w:hint="eastAsia"/>
              </w:rPr>
              <w:t xml:space="preserve">/</w:t>
            </w:r>
            <w:r w:rsidRPr="00B316A8">
              <w:t xml:space="preserve">,1-22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段乐毅,魏玉光,董世鑫,李晨</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国际铁路旅客联运与中老铁路实践</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西南交通大学出版社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978-7-5643-9415-8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崔艳萍,魏玉光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123</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基于调车系统的技术站编组去向方案优化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,10</w:t>
            </w:r>
            <w:r>
              <w:rPr>
                <w:rFonts w:hint="eastAsia"/>
              </w:rPr>
              <w:t xml:space="preserve">/</w:t>
            </w:r>
            <w:r w:rsidRPr="00B316A8">
              <w:t xml:space="preserve">,9-20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方波,魏玉光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Freight transport using additional railcars attached to intercity passenger trains with transshipment and railcar circulation: Tabu-search-based Lagrangian heuristic</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Part E: Logistics and Transportation Review</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1366-5545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,178</w:t>
            </w:r>
            <w:r>
              <w:rPr>
                <w:rFonts w:hint="eastAsia"/>
              </w:rPr>
              <w:t xml:space="preserve">/</w:t>
            </w:r>
            <w:r w:rsidRPr="00B316A8">
              <w:t xml:space="preserve">,178</w:t>
            </w:r>
            <w:r>
              <w:rPr>
                <w:rFonts w:hint="eastAsia"/>
              </w:rPr>
              <w:t xml:space="preserve">/</w:t>
            </w:r>
            <w:r w:rsidRPr="00B316A8">
              <w:t xml:space="preserve">,1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王泽,魏玉光,商攀</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two-stage, single-tier, restricted blocking plan and train design approach based on candidate blocks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Rail Transport Planning &amp; Management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2210-9706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,28</w:t>
            </w:r>
            <w:r>
              <w:rPr>
                <w:rFonts w:hint="eastAsia"/>
              </w:rPr>
              <w:t xml:space="preserve">/</w:t>
            </w:r>
            <w:r w:rsidRPr="00B316A8">
              <w:t xml:space="preserve">,100413</w:t>
            </w:r>
            <w:r>
              <w:rPr>
                <w:rFonts w:hint="eastAsia"/>
              </w:rPr>
              <w:t xml:space="preserve">/</w:t>
            </w:r>
            <w:r w:rsidRPr="00B316A8">
              <w:t xml:space="preserve">,1-31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方波,李培恒,魏玉光,夏阳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Research on the Preparation and Adjustment of Train Line Planning under the Condition of Multiple Formation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无</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,无</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李晨,张琦,魏玉光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带时间窗的中心站多车程集卡调度优化研究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,24</w:t>
            </w:r>
            <w:r>
              <w:rPr>
                <w:rFonts w:hint="eastAsia"/>
              </w:rPr>
              <w:t xml:space="preserve">/</w:t>
            </w:r>
            <w:r w:rsidRPr="00B316A8">
              <w:t xml:space="preserve">,1</w:t>
            </w:r>
            <w:r>
              <w:rPr>
                <w:rFonts w:hint="eastAsia"/>
              </w:rPr>
              <w:t xml:space="preserve">/</w:t>
            </w:r>
            <w:r w:rsidRPr="00B316A8">
              <w:t xml:space="preserve">,272-281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李琦,魏玉光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Integrated Optimisation Model of Daily Freight Train Scheduling and Dynamic Railcar Routing Based on a Two-Layer Space-Time Network</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Promet-Traffic &amp;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0353-5320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w:t>
            </w:r>
            <w:r>
              <w:rPr>
                <w:rFonts w:hint="eastAsia"/>
              </w:rPr>
              <w:t xml:space="preserve">/</w:t>
            </w:r>
            <w:r w:rsidRPr="00B316A8">
              <w:t xml:space="preserve">,36</w:t>
            </w:r>
            <w:r>
              <w:rPr>
                <w:rFonts w:hint="eastAsia"/>
              </w:rPr>
              <w:t xml:space="preserve">/</w:t>
            </w:r>
            <w:r w:rsidRPr="00B316A8">
              <w:t xml:space="preserve">,232-248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马博文,魏玉光,方波,李纯一</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高速铁路车站道岔选型对咽喉长度及追踪间隔的影响</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中国铁道科学</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1001-4632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,3</w:t>
            </w:r>
            <w:r>
              <w:rPr>
                <w:rFonts w:hint="eastAsia"/>
              </w:rPr>
              <w:t xml:space="preserve">/</w:t>
            </w:r>
            <w:r w:rsidRPr="00B316A8">
              <w:t xml:space="preserve">,159-167</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胡楚璇,魏玉光,于宗泽</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不确定条件下的车流径路问题及其树形径路约束机制研究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铁道学报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,46</w:t>
            </w:r>
            <w:r>
              <w:rPr>
                <w:rFonts w:hint="eastAsia"/>
              </w:rPr>
              <w:t xml:space="preserve">/</w:t>
            </w:r>
            <w:r w:rsidRPr="00B316A8">
              <w:t xml:space="preserve">,8</w:t>
            </w:r>
            <w:r>
              <w:rPr>
                <w:rFonts w:hint="eastAsia"/>
              </w:rPr>
              <w:t xml:space="preserve">/</w:t>
            </w:r>
            <w:r w:rsidRPr="00B316A8">
              <w:t xml:space="preserve">,10-20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方波,魏玉光,马博文,李晨,夏阳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An optimisation and adjustment model of train line planning for EMU trains under multiple formation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International Journal of Systems Science: Operations &amp; Logistics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2330-2674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w:t>
            </w:r>
            <w:r>
              <w:rPr>
                <w:rFonts w:hint="eastAsia"/>
              </w:rPr>
              <w:t xml:space="preserve">/</w:t>
            </w:r>
            <w:r w:rsidRPr="00B316A8">
              <w:t xml:space="preserve">,11</w:t>
            </w:r>
            <w:r>
              <w:rPr>
                <w:rFonts w:hint="eastAsia"/>
              </w:rPr>
              <w:t xml:space="preserve">/</w:t>
            </w:r>
            <w:r w:rsidRPr="00B316A8">
              <w:t xml:space="preserve">,1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李晨,张琦,方波,魏玉光</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Optimization of ticket pricing for high-speed railway considering full competitive environment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Measurement and Control</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0020-2940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,9</w:t>
            </w:r>
            <w:r>
              <w:rPr>
                <w:rFonts w:hint="eastAsia"/>
              </w:rPr>
              <w:t xml:space="preserve">/</w:t>
            </w:r>
            <w:r w:rsidRPr="00B316A8">
              <w:t xml:space="preserve">,57</w:t>
            </w:r>
            <w:r>
              <w:rPr>
                <w:rFonts w:hint="eastAsia"/>
              </w:rPr>
              <w:t xml:space="preserve">/</w:t>
            </w:r>
            <w:r w:rsidRPr="00B316A8">
              <w:t xml:space="preserve">,1358–1369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胡自强,魏玉光,徐彦,王怀相,李云汉,夏阳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29</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2</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15</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T20JB0200030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前沿中心项目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（前沿）基于旅客易行的高铁智能调度理论研究与平台建设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3/25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235.0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T20DJ00010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非国铁运营新建铁路安全评估办法制定咨询</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魏玉光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国内外铁路货运及重载技术发展咨询服务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2020-12-22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2020-12-28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张琦</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T21L00240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铁路集装箱班列运输组织优化研究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张琦</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T21L00250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中欧班列集装箱内货物装载加固技术咨询</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2021-03-22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张琦</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T21JB0100100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川藏铁路专项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川藏铁路特殊运营环境下运输组织和运营管理关键技术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魏玉光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T21L01211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基于CIPS的铁路编组站车流分析与作业流程优化系统研究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张红亮</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T22D00060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“一带一路”建设发展现状及中欧班列高质量发展需求研究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张琦</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T22JBQY00020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前沿中心项目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智能动态调度技术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2022-05-13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何世伟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382.81</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T22L00550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研究院两万吨重载列车与轨道设备检测数据综合分析服务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2022-06-10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2023-06-10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魏玉光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适应高质量发展的铁路运输调度组织创新和实施技术路线研究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2023-02-09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张星臣</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6/35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T23JBRC00040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自然科学类人才基金项目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铁路集装箱客运化系统运输组织计划编制方法研究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2023-03-01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夏阳</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T23D00081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促进多式联运发展的铁路货物品名分类体系及全程一口价管理研究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魏玉光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T23L00340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铁路国际集装箱运输箱内货物装载技术研究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2023-03-10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张琦</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T23D00091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国外铁路货运集中办理模式及数字化平台构建技术研究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张琦</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T23L00600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长大坡道列车失控可能性检算与应对方案研究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2023-04-10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2023-07-10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张进川</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84.0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T23L00740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研究院2023年两万吨重载列车与轨道设备检测数据综合分析服务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2023-05-22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2024-05-21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魏玉光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T23JBZX00010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科研专项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都市圈、城市群背景下综合交通枢纽一体化设计优化研究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张红亮</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T23M200110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铁路与旅游融合发展模式与政策研究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魏玉光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T23DJ100010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国家铁路局课题计划</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铁路运输竞争性环节监管制度体系研究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2023-12-04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聂磊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T24D00021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川藏铁路站后系统技术方案及综合试验前期方案研究-课题1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魏玉光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T24D00031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重载铁路技术装备提升关键技术研究-1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魏玉光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T24L00180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国际铁路联运集装箱内货物装载问题研究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张琦</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T24L00310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川藏铁路相关物流、货运组织模式研究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2023-08-02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张进川</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T24L00520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朔黄铁路研究院2024年列车与工务设备数据综合分析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2024-04-28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2025-04-27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魏玉光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T24L00571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京津冀三港地区大宗物资“公转铁”双向运输组织技术研究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魏玉光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T24B05300170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国家重点研发计划-任务</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复杂因素叠加下川藏铁路运输组织模式设计优化技术；川藏铁路调度指挥模式设计优化技术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2024-07-04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魏玉光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T24L01581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太原局煤炭市场营销景气指数预测分析方案研究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2024-11-04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夏阳</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T24L01591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迁曹线运输组织优化研究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2024-11-04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魏玉光</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17.5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T24L02020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国际铁路联运集装箱内货物装载方案指南编制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2024-12-10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张琦</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12</w:t>
            </w:r>
            <w:r w:rsidRPr="00AC4422">
              <w:t xml:space="preserve"> </w:t>
            </w:r>
            <w:r w:rsidRPr="00AC4422">
              <w:t>项，其中纵向项目</w:t>
            </w:r>
            <w:r w:rsidRPr="00AC4422">
              <w:t xml:space="preserve"> </w:t>
            </w:r>
            <w:r w:rsidR="00B316A8" w:rsidRPr="00AC4422">
              <w:rPr>
                <w:rFonts w:hint="eastAsia"/>
              </w:rPr>
              <w:t xml:space="preserve">6</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18</w:t>
            </w:r>
            <w:r w:rsidRPr="00AC4422">
              <w:t xml:space="preserve"> </w:t>
            </w:r>
            <w:r w:rsidRPr="00AC4422">
              <w:t>项，其中纵向项目</w:t>
            </w:r>
            <w:r w:rsidRPr="00AC4422">
              <w:t xml:space="preserve"> </w:t>
            </w:r>
            <w:r w:rsidR="00B316A8" w:rsidRPr="00AC4422">
              <w:rPr>
                <w:rFonts w:hint="eastAsia"/>
              </w:rPr>
              <w:t xml:space="preserve">5</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国家级教学成果奖一等奖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新工科背景下交通运输专业人才“分类培养”体系建设改革与实践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19</w:t>
            </w:r>
            <w:r>
              <w:rPr>
                <w:rFonts w:hint="eastAsia"/>
              </w:rPr>
              <w:t>/</w:t>
            </w:r>
            <w:r>
              <w:t xml:space="preserve">21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中国铁路上海局集团有限公司科学技术进步奖三等奖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基于CIPS的铁路编组站车流分析与计划编制辅助系统</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5</w:t>
            </w:r>
            <w:r>
              <w:rPr>
                <w:rFonts w:hint="eastAsia"/>
              </w:rPr>
              <w:t>/</w:t>
            </w:r>
            <w:r>
              <w:t xml:space="preserve">12</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北京市高等教育教学成果奖一等奖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新工科背景下交通运输专业人才“分类培养”体系建设改革与实践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2022-09</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14</w:t>
            </w:r>
            <w:r>
              <w:rPr>
                <w:rFonts w:hint="eastAsia"/>
              </w:rPr>
              <w:t>/</w:t>
            </w:r>
            <w:r>
              <w:t xml:space="preserve">16</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校级教学成果特等奖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新工科背景下交通运输专业人才“分类培养”体系建设改革与实践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14</w:t>
            </w:r>
            <w:r>
              <w:rPr>
                <w:rFonts w:hint="eastAsia"/>
              </w:rPr>
              <w:t>/</w:t>
            </w:r>
            <w:r>
              <w:t xml:space="preserve">16</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校级教学成果二等奖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“铁路行车组织”线上线下教学改革与实践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3</w:t>
            </w:r>
            <w:r>
              <w:rPr>
                <w:rFonts w:hint="eastAsia"/>
              </w:rPr>
              <w:t>/</w:t>
            </w:r>
            <w:r>
              <w:t xml:space="preserve">13</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校级教学成果一等奖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面向新工科立体育人的交通运输一流专业多维融合创新改革与实践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6</w:t>
            </w:r>
            <w:r>
              <w:rPr>
                <w:rFonts w:hint="eastAsia"/>
              </w:rPr>
              <w:t>/</w:t>
            </w:r>
            <w:r>
              <w:t xml:space="preserve">15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校级教学成果二等奖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基于OBE的线上线下立体化铁路运输生产实习</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13</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8</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中国铁道学会科学技术奖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欧亚铁路运输通道研究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2020-12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w:t>
            </w:r>
            <w:r>
              <w:rPr>
                <w:rFonts w:hint="eastAsia"/>
              </w:rPr>
              <w:t>/</w:t>
            </w:r>
            <w:r>
              <w:t xml:space="preserve">12</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作为运输系主任，努力做好系所工作，特别是疫情期间，坚守岗位，一边尽量完成教学任务又要做好防疫工作。·
                <w:br/>
                作为铁道学会运输委员会秘书长，完成了委员会换届选举和日常工作，组织了系列学术会议。
                <w:br/>
                作为运输专业负责人，组织编写综合交通规划与枢纽设计，初步建成这一门新课程。
                <w:br/>
                作为主要人员参与交通部综合运输实验室和国家铁路集团铁路现代物流实验室建设。
                <w:br/>
                积极评审国际高水平期刊论文，参加国际学术交流。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优秀</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优秀</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