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1"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7"/>
        <w:gridCol w:w="1801"/>
        <w:gridCol w:w="1260"/>
        <w:gridCol w:w="5684"/>
      </w:tblGrid>
      <w:tr w:rsidR="00536F28" w:rsidRPr="000620DA" w14:paraId="11BD05EC" w14:textId="77777777" w:rsidTr="00A34521">
        <w:trPr>
          <w:trHeight w:val="1509"/>
        </w:trPr>
        <w:tc>
          <w:tcPr>
            <w:tcW w:w="1373" w:type="pct"/>
            <w:gridSpan w:val="2"/>
            <w:tcBorders>
              <w:top w:val="nil"/>
              <w:left w:val="nil"/>
              <w:bottom w:val="nil"/>
              <w:right w:val="nil"/>
            </w:tcBorders>
            <w:vAlign w:val="center"/>
          </w:tcPr>
          <w:p w14:paraId="23A36DD5" w14:textId="77777777" w:rsidR="00536F28" w:rsidRPr="000620DA" w:rsidRDefault="00536F28" w:rsidP="006E3F4D">
            <w:pPr>
              <w:rPr>
                <w:rFonts w:eastAsia="楷体_GB2312"/>
                <w:bCs/>
                <w:sz w:val="32"/>
                <w:szCs w:val="32"/>
              </w:rPr>
            </w:pPr>
            <w:bookmarkStart w:id="0" w:name="s1"/>
            <w:bookmarkStart w:id="1" w:name="payID"/>
            <w:bookmarkEnd w:id="0"/>
            <w:bookmarkEnd w:id="1"/>
            <w:r w:rsidRPr="000620DA">
              <w:rPr>
                <w:rFonts w:eastAsia="楷体_GB2312"/>
                <w:bCs/>
                <w:sz w:val="32"/>
                <w:szCs w:val="32"/>
              </w:rPr>
              <w:t>工资号：</w:t>
            </w:r>
            <w:r w:rsidR="00D9047D">
              <w:rPr>
                <w:rFonts w:eastAsia="楷体_GB2312" w:hint="eastAsia"/>
                <w:bCs/>
                <w:sz w:val="32"/>
                <w:szCs w:val="32"/>
              </w:rPr>
              <w:t xml:space="preserve"/>
            </w:r>
          </w:p>
        </w:tc>
        <w:tc>
          <w:tcPr>
            <w:tcW w:w="3627" w:type="pct"/>
            <w:gridSpan w:val="2"/>
            <w:tcBorders>
              <w:top w:val="nil"/>
              <w:left w:val="nil"/>
              <w:bottom w:val="nil"/>
              <w:right w:val="nil"/>
            </w:tcBorders>
            <w:vAlign w:val="center"/>
          </w:tcPr>
          <w:p w14:paraId="4FB945F1" w14:textId="77777777" w:rsidR="00536F28" w:rsidRPr="000620DA" w:rsidRDefault="00536F28" w:rsidP="00A34521">
            <w:pPr>
              <w:wordWrap w:val="0"/>
            </w:pPr>
          </w:p>
        </w:tc>
      </w:tr>
      <w:tr w:rsidR="00536F28" w:rsidRPr="000620DA" w14:paraId="51FA50FF" w14:textId="77777777" w:rsidTr="00A34521">
        <w:trPr>
          <w:trHeight w:val="336"/>
        </w:trPr>
        <w:tc>
          <w:tcPr>
            <w:tcW w:w="5000" w:type="pct"/>
            <w:gridSpan w:val="4"/>
            <w:tcBorders>
              <w:top w:val="nil"/>
              <w:left w:val="nil"/>
              <w:bottom w:val="nil"/>
              <w:right w:val="nil"/>
            </w:tcBorders>
            <w:vAlign w:val="center"/>
          </w:tcPr>
          <w:p w14:paraId="1B98DA45" w14:textId="77777777" w:rsidR="00536F28" w:rsidRPr="000620DA" w:rsidRDefault="00536F28" w:rsidP="00A34521">
            <w:pPr>
              <w:wordWrap w:val="0"/>
              <w:spacing w:line="240" w:lineRule="exact"/>
            </w:pPr>
          </w:p>
        </w:tc>
      </w:tr>
      <w:tr w:rsidR="00536F28" w:rsidRPr="000620DA" w14:paraId="6DCCA129" w14:textId="77777777" w:rsidTr="00A34521">
        <w:trPr>
          <w:trHeight w:val="316"/>
        </w:trPr>
        <w:tc>
          <w:tcPr>
            <w:tcW w:w="5000" w:type="pct"/>
            <w:gridSpan w:val="4"/>
            <w:tcBorders>
              <w:top w:val="nil"/>
              <w:left w:val="nil"/>
              <w:bottom w:val="nil"/>
              <w:right w:val="nil"/>
            </w:tcBorders>
            <w:vAlign w:val="center"/>
          </w:tcPr>
          <w:p w14:paraId="0B022EDE" w14:textId="77777777" w:rsidR="00536F28" w:rsidRPr="000620DA" w:rsidRDefault="00536F28" w:rsidP="00A34521">
            <w:pPr>
              <w:wordWrap w:val="0"/>
              <w:spacing w:line="240" w:lineRule="exact"/>
            </w:pPr>
          </w:p>
        </w:tc>
      </w:tr>
      <w:tr w:rsidR="00536F28" w:rsidRPr="000620DA" w14:paraId="661235E0" w14:textId="77777777" w:rsidTr="00A34521">
        <w:trPr>
          <w:trHeight w:val="2172"/>
        </w:trPr>
        <w:tc>
          <w:tcPr>
            <w:tcW w:w="5000" w:type="pct"/>
            <w:gridSpan w:val="4"/>
            <w:tcBorders>
              <w:top w:val="nil"/>
              <w:left w:val="nil"/>
              <w:bottom w:val="nil"/>
              <w:right w:val="nil"/>
            </w:tcBorders>
            <w:vAlign w:val="center"/>
          </w:tcPr>
          <w:p w14:paraId="5E4F89AB" w14:textId="77777777" w:rsidR="00536F28" w:rsidRPr="000620DA" w:rsidRDefault="00536F28" w:rsidP="00A34521">
            <w:pPr>
              <w:jc w:val="center"/>
              <w:rPr>
                <w:rFonts w:eastAsia="仿宋_GB2312"/>
                <w:b/>
                <w:sz w:val="52"/>
              </w:rPr>
            </w:pPr>
            <w:r w:rsidRPr="000620DA">
              <w:rPr>
                <w:rFonts w:eastAsia="仿宋_GB2312"/>
                <w:b/>
                <w:sz w:val="52"/>
              </w:rPr>
              <w:t>北京交通大学</w:t>
            </w:r>
          </w:p>
          <w:p w14:paraId="2C6154FE" w14:textId="77777777" w:rsidR="00536F28" w:rsidRPr="000620DA" w:rsidRDefault="00536F28" w:rsidP="00A34521">
            <w:pPr>
              <w:jc w:val="center"/>
              <w:rPr>
                <w:rFonts w:eastAsia="仿宋_GB2312"/>
                <w:b/>
                <w:sz w:val="52"/>
              </w:rPr>
            </w:pPr>
            <w:r w:rsidRPr="000620DA">
              <w:rPr>
                <w:rFonts w:eastAsia="仿宋_GB2312"/>
                <w:b/>
                <w:sz w:val="52"/>
              </w:rPr>
              <w:t>岗位履职</w:t>
            </w:r>
            <w:r w:rsidR="007A128C" w:rsidRPr="000620DA">
              <w:rPr>
                <w:rFonts w:eastAsia="仿宋_GB2312" w:hint="eastAsia"/>
                <w:b/>
                <w:sz w:val="52"/>
              </w:rPr>
              <w:t>聘期</w:t>
            </w:r>
            <w:r w:rsidRPr="000620DA">
              <w:rPr>
                <w:rFonts w:eastAsia="仿宋_GB2312"/>
                <w:b/>
                <w:sz w:val="52"/>
              </w:rPr>
              <w:t>考核表</w:t>
            </w:r>
          </w:p>
          <w:p w14:paraId="2D064F05" w14:textId="77777777" w:rsidR="00536F28" w:rsidRPr="000620DA" w:rsidRDefault="00536F28" w:rsidP="00A34521">
            <w:pPr>
              <w:jc w:val="center"/>
              <w:rPr>
                <w:sz w:val="36"/>
                <w:szCs w:val="36"/>
              </w:rPr>
            </w:pPr>
            <w:r w:rsidRPr="000620DA">
              <w:rPr>
                <w:rFonts w:eastAsia="仿宋_GB2312"/>
                <w:b/>
                <w:sz w:val="36"/>
                <w:szCs w:val="36"/>
              </w:rPr>
              <w:t>（适用教师岗位、</w:t>
            </w:r>
            <w:r w:rsidRPr="000620DA">
              <w:rPr>
                <w:rFonts w:eastAsia="仿宋_GB2312" w:hint="eastAsia"/>
                <w:b/>
                <w:sz w:val="36"/>
                <w:szCs w:val="36"/>
              </w:rPr>
              <w:t>院系其他</w:t>
            </w:r>
            <w:r w:rsidRPr="000620DA">
              <w:rPr>
                <w:rFonts w:eastAsia="仿宋_GB2312"/>
                <w:b/>
                <w:sz w:val="36"/>
                <w:szCs w:val="36"/>
              </w:rPr>
              <w:t>专技岗位）</w:t>
            </w:r>
          </w:p>
        </w:tc>
      </w:tr>
      <w:tr w:rsidR="00536F28" w:rsidRPr="000620DA" w14:paraId="02850606" w14:textId="77777777" w:rsidTr="00A34521">
        <w:trPr>
          <w:trHeight w:val="475"/>
        </w:trPr>
        <w:tc>
          <w:tcPr>
            <w:tcW w:w="5000" w:type="pct"/>
            <w:gridSpan w:val="4"/>
            <w:tcBorders>
              <w:top w:val="nil"/>
              <w:left w:val="nil"/>
              <w:bottom w:val="nil"/>
              <w:right w:val="nil"/>
            </w:tcBorders>
            <w:vAlign w:val="center"/>
          </w:tcPr>
          <w:p w14:paraId="63A9C204" w14:textId="77777777" w:rsidR="00536F28" w:rsidRPr="000620DA" w:rsidRDefault="00536F28" w:rsidP="00A34521">
            <w:pPr>
              <w:wordWrap w:val="0"/>
              <w:spacing w:line="240" w:lineRule="exact"/>
              <w:jc w:val="right"/>
              <w:rPr>
                <w:rFonts w:eastAsia="黑体"/>
                <w:sz w:val="24"/>
              </w:rPr>
            </w:pPr>
          </w:p>
        </w:tc>
      </w:tr>
      <w:tr w:rsidR="00536F28" w:rsidRPr="000620DA" w14:paraId="0FFB4DFF" w14:textId="77777777" w:rsidTr="00A34521">
        <w:trPr>
          <w:trHeight w:hRule="exact" w:val="851"/>
        </w:trPr>
        <w:tc>
          <w:tcPr>
            <w:tcW w:w="432" w:type="pct"/>
            <w:tcBorders>
              <w:top w:val="nil"/>
              <w:left w:val="nil"/>
              <w:bottom w:val="nil"/>
              <w:right w:val="nil"/>
            </w:tcBorders>
            <w:vAlign w:val="center"/>
          </w:tcPr>
          <w:p w14:paraId="4444BD3E"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1C1CBBAF" w14:textId="77777777" w:rsidR="00536F28" w:rsidRPr="000620DA" w:rsidRDefault="00536F28" w:rsidP="006E3F4D">
            <w:pPr>
              <w:rPr>
                <w:rFonts w:eastAsia="黑体"/>
                <w:b/>
                <w:sz w:val="24"/>
              </w:rPr>
            </w:pPr>
            <w:r w:rsidRPr="000620DA">
              <w:rPr>
                <w:rFonts w:eastAsia="楷体_GB2312"/>
                <w:b/>
                <w:bCs/>
                <w:sz w:val="32"/>
                <w:szCs w:val="32"/>
              </w:rPr>
              <w:t>单</w:t>
            </w:r>
            <w:r w:rsidRPr="000620DA">
              <w:rPr>
                <w:rFonts w:eastAsia="楷体_GB2312"/>
                <w:b/>
                <w:bCs/>
                <w:sz w:val="32"/>
                <w:szCs w:val="32"/>
              </w:rPr>
              <w:t xml:space="preserve">   </w:t>
            </w:r>
            <w:r w:rsidRPr="000620DA">
              <w:rPr>
                <w:rFonts w:eastAsia="楷体_GB2312"/>
                <w:b/>
                <w:bCs/>
                <w:sz w:val="32"/>
                <w:szCs w:val="32"/>
              </w:rPr>
              <w:t>位</w:t>
            </w:r>
            <w:r w:rsidRPr="000620DA">
              <w:rPr>
                <w:rFonts w:eastAsia="楷体_GB2312"/>
                <w:b/>
                <w:bCs/>
                <w:sz w:val="32"/>
                <w:szCs w:val="32"/>
              </w:rPr>
              <w:t xml:space="preserve">   </w:t>
            </w:r>
            <w:r w:rsidRPr="000620DA">
              <w:rPr>
                <w:rFonts w:eastAsia="楷体_GB2312"/>
                <w:b/>
                <w:bCs/>
                <w:sz w:val="32"/>
                <w:szCs w:val="32"/>
              </w:rPr>
              <w:t>名</w:t>
            </w:r>
            <w:r w:rsidRPr="000620DA">
              <w:rPr>
                <w:rFonts w:eastAsia="楷体_GB2312"/>
                <w:b/>
                <w:bCs/>
                <w:sz w:val="32"/>
                <w:szCs w:val="32"/>
              </w:rPr>
              <w:t xml:space="preserve">  </w:t>
            </w:r>
            <w:r w:rsidRPr="000620DA">
              <w:rPr>
                <w:rFonts w:eastAsia="楷体_GB2312"/>
                <w:b/>
                <w:bCs/>
                <w:sz w:val="32"/>
                <w:szCs w:val="32"/>
              </w:rPr>
              <w:t>称</w:t>
            </w:r>
            <w:r w:rsidRPr="000620DA">
              <w:rPr>
                <w:rFonts w:eastAsia="楷体_GB2312"/>
                <w:b/>
                <w:bCs/>
                <w:sz w:val="32"/>
                <w:szCs w:val="32"/>
              </w:rPr>
              <w:t>:</w:t>
            </w:r>
          </w:p>
        </w:tc>
        <w:tc>
          <w:tcPr>
            <w:tcW w:w="2969" w:type="pct"/>
            <w:tcBorders>
              <w:top w:val="nil"/>
              <w:left w:val="nil"/>
              <w:bottom w:val="single" w:sz="4" w:space="0" w:color="auto"/>
              <w:right w:val="nil"/>
            </w:tcBorders>
            <w:vAlign w:val="bottom"/>
          </w:tcPr>
          <w:p w14:paraId="1558EFFC" w14:textId="77777777" w:rsidR="00536F28" w:rsidRPr="000620DA" w:rsidRDefault="00B316A8" w:rsidP="006E3F4D">
            <w:pPr>
              <w:rPr>
                <w:rFonts w:eastAsia="楷体_GB2312"/>
                <w:bCs/>
                <w:sz w:val="32"/>
                <w:szCs w:val="32"/>
              </w:rPr>
            </w:pPr>
            <w:bookmarkStart w:id="2" w:name="department"/>
            <w:bookmarkEnd w:id="2"/>
            <w:r>
              <w:rPr>
                <w:rFonts w:eastAsia="楷体_GB2312" w:hint="eastAsia"/>
                <w:bCs/>
                <w:sz w:val="32"/>
                <w:szCs w:val="32"/>
              </w:rPr>
              <w:t xml:space="preserve">交通运输学院</w:t>
            </w:r>
          </w:p>
        </w:tc>
      </w:tr>
      <w:tr w:rsidR="00536F28" w:rsidRPr="000620DA" w14:paraId="7A50BE26" w14:textId="77777777" w:rsidTr="00A34521">
        <w:trPr>
          <w:trHeight w:hRule="exact" w:val="851"/>
        </w:trPr>
        <w:tc>
          <w:tcPr>
            <w:tcW w:w="432" w:type="pct"/>
            <w:tcBorders>
              <w:top w:val="nil"/>
              <w:left w:val="nil"/>
              <w:bottom w:val="nil"/>
              <w:right w:val="nil"/>
            </w:tcBorders>
            <w:vAlign w:val="center"/>
          </w:tcPr>
          <w:p w14:paraId="36EBF300"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14D605CB" w14:textId="77777777" w:rsidR="00536F28" w:rsidRPr="000620DA" w:rsidRDefault="00536F28" w:rsidP="006E3F4D">
            <w:pPr>
              <w:rPr>
                <w:rFonts w:eastAsia="楷体_GB2312"/>
                <w:b/>
                <w:bCs/>
                <w:sz w:val="32"/>
                <w:szCs w:val="32"/>
              </w:rPr>
            </w:pPr>
            <w:r w:rsidRPr="000620DA">
              <w:rPr>
                <w:rFonts w:eastAsia="楷体_GB2312"/>
                <w:b/>
                <w:bCs/>
                <w:sz w:val="32"/>
                <w:szCs w:val="32"/>
              </w:rPr>
              <w:t>姓</w:t>
            </w:r>
            <w:r w:rsidRPr="000620DA">
              <w:rPr>
                <w:rFonts w:eastAsia="楷体_GB2312"/>
                <w:b/>
                <w:bCs/>
                <w:sz w:val="32"/>
                <w:szCs w:val="32"/>
              </w:rPr>
              <w:t xml:space="preserve">            </w:t>
            </w:r>
            <w:r w:rsidRPr="000620DA">
              <w:rPr>
                <w:rFonts w:eastAsia="楷体_GB2312"/>
                <w:b/>
                <w:bCs/>
                <w:sz w:val="32"/>
                <w:szCs w:val="32"/>
              </w:rPr>
              <w:t>名</w:t>
            </w:r>
            <w:r w:rsidRPr="000620DA">
              <w:rPr>
                <w:rFonts w:eastAsia="楷体_GB2312"/>
                <w:b/>
                <w:bCs/>
                <w:sz w:val="32"/>
                <w:szCs w:val="32"/>
              </w:rPr>
              <w:t>:</w:t>
            </w:r>
          </w:p>
        </w:tc>
        <w:tc>
          <w:tcPr>
            <w:tcW w:w="2969" w:type="pct"/>
            <w:tcBorders>
              <w:top w:val="single" w:sz="4" w:space="0" w:color="auto"/>
              <w:left w:val="nil"/>
              <w:bottom w:val="single" w:sz="4" w:space="0" w:color="auto"/>
              <w:right w:val="nil"/>
            </w:tcBorders>
            <w:vAlign w:val="bottom"/>
          </w:tcPr>
          <w:p w14:paraId="71A8F876" w14:textId="77777777" w:rsidR="00536F28" w:rsidRPr="000620DA" w:rsidRDefault="00B316A8" w:rsidP="006E3F4D">
            <w:pPr>
              <w:rPr>
                <w:rFonts w:eastAsia="楷体_GB2312"/>
                <w:bCs/>
                <w:sz w:val="32"/>
                <w:szCs w:val="32"/>
              </w:rPr>
            </w:pPr>
            <w:r>
              <w:rPr>
                <w:rFonts w:eastAsia="楷体_GB2312" w:hint="eastAsia"/>
                <w:bCs/>
                <w:sz w:val="32"/>
                <w:szCs w:val="32"/>
              </w:rPr>
              <w:t xml:space="preserve">李海鹰</w:t>
            </w:r>
          </w:p>
        </w:tc>
      </w:tr>
      <w:tr w:rsidR="00536F28" w:rsidRPr="000620DA" w14:paraId="71215F5F" w14:textId="77777777" w:rsidTr="00A34521">
        <w:trPr>
          <w:trHeight w:hRule="exact" w:val="851"/>
        </w:trPr>
        <w:tc>
          <w:tcPr>
            <w:tcW w:w="432" w:type="pct"/>
            <w:tcBorders>
              <w:top w:val="nil"/>
              <w:left w:val="nil"/>
              <w:bottom w:val="nil"/>
              <w:right w:val="nil"/>
            </w:tcBorders>
            <w:vAlign w:val="center"/>
          </w:tcPr>
          <w:p w14:paraId="069BBE9B"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1FEBEB18" w14:textId="77777777" w:rsidR="00536F28" w:rsidRPr="000620DA" w:rsidRDefault="00536F28" w:rsidP="006E3F4D">
            <w:pPr>
              <w:rPr>
                <w:rFonts w:eastAsia="楷体_GB2312"/>
                <w:b/>
                <w:bCs/>
                <w:sz w:val="32"/>
                <w:szCs w:val="32"/>
              </w:rPr>
            </w:pPr>
            <w:r w:rsidRPr="000620DA">
              <w:rPr>
                <w:rFonts w:eastAsia="楷体_GB2312"/>
                <w:b/>
                <w:bCs/>
                <w:sz w:val="32"/>
                <w:szCs w:val="32"/>
              </w:rPr>
              <w:t>一</w:t>
            </w:r>
            <w:r w:rsidRPr="000620DA">
              <w:rPr>
                <w:rFonts w:eastAsia="楷体_GB2312"/>
                <w:b/>
                <w:bCs/>
                <w:sz w:val="32"/>
                <w:szCs w:val="32"/>
              </w:rPr>
              <w:t xml:space="preserve">   </w:t>
            </w:r>
            <w:r w:rsidRPr="000620DA">
              <w:rPr>
                <w:rFonts w:eastAsia="楷体_GB2312"/>
                <w:b/>
                <w:bCs/>
                <w:sz w:val="32"/>
                <w:szCs w:val="32"/>
              </w:rPr>
              <w:t>级</w:t>
            </w:r>
            <w:r w:rsidRPr="000620DA">
              <w:rPr>
                <w:rFonts w:eastAsia="楷体_GB2312"/>
                <w:b/>
                <w:bCs/>
                <w:sz w:val="32"/>
                <w:szCs w:val="32"/>
              </w:rPr>
              <w:t xml:space="preserve">   </w:t>
            </w:r>
            <w:r w:rsidRPr="000620DA">
              <w:rPr>
                <w:rFonts w:eastAsia="楷体_GB2312"/>
                <w:b/>
                <w:bCs/>
                <w:sz w:val="32"/>
                <w:szCs w:val="32"/>
              </w:rPr>
              <w:t>学</w:t>
            </w:r>
            <w:r w:rsidRPr="000620DA">
              <w:rPr>
                <w:rFonts w:eastAsia="楷体_GB2312"/>
                <w:b/>
                <w:bCs/>
                <w:sz w:val="32"/>
                <w:szCs w:val="32"/>
              </w:rPr>
              <w:t xml:space="preserve">  </w:t>
            </w:r>
            <w:r w:rsidRPr="000620DA">
              <w:rPr>
                <w:rFonts w:eastAsia="楷体_GB2312"/>
                <w:b/>
                <w:bCs/>
                <w:sz w:val="32"/>
                <w:szCs w:val="32"/>
              </w:rPr>
              <w:t>科</w:t>
            </w:r>
            <w:r w:rsidRPr="000620DA">
              <w:rPr>
                <w:rFonts w:eastAsia="楷体_GB2312"/>
                <w:b/>
                <w:bCs/>
                <w:sz w:val="32"/>
                <w:szCs w:val="32"/>
              </w:rPr>
              <w:t xml:space="preserve">:</w:t>
            </w:r>
          </w:p>
        </w:tc>
        <w:tc>
          <w:tcPr>
            <w:tcW w:w="2969" w:type="pct"/>
            <w:tcBorders>
              <w:top w:val="single" w:sz="4" w:space="0" w:color="auto"/>
              <w:left w:val="nil"/>
              <w:bottom w:val="single" w:sz="4" w:space="0" w:color="auto"/>
              <w:right w:val="nil"/>
            </w:tcBorders>
            <w:vAlign w:val="bottom"/>
          </w:tcPr>
          <w:p w14:paraId="38A6C6B2" w14:textId="77777777" w:rsidR="00536F28" w:rsidRPr="000620DA" w:rsidRDefault="00B316A8" w:rsidP="006E3F4D">
            <w:pPr>
              <w:rPr>
                <w:rFonts w:eastAsia="楷体_GB2312"/>
                <w:bCs/>
                <w:sz w:val="32"/>
                <w:szCs w:val="32"/>
              </w:rPr>
            </w:pPr>
            <w:r>
              <w:rPr>
                <w:rFonts w:eastAsia="楷体_GB2312" w:hint="eastAsia"/>
                <w:bCs/>
                <w:sz w:val="32"/>
                <w:szCs w:val="32"/>
              </w:rPr>
              <w:t xml:space="preserve">交通运输工程</w:t>
            </w:r>
          </w:p>
        </w:tc>
      </w:tr>
      <w:tr w:rsidR="00536F28" w:rsidRPr="000620DA" w14:paraId="0DF714F6" w14:textId="77777777" w:rsidTr="00A34521">
        <w:trPr>
          <w:trHeight w:hRule="exact" w:val="851"/>
        </w:trPr>
        <w:tc>
          <w:tcPr>
            <w:tcW w:w="432" w:type="pct"/>
            <w:tcBorders>
              <w:top w:val="nil"/>
              <w:left w:val="nil"/>
              <w:bottom w:val="nil"/>
              <w:right w:val="nil"/>
            </w:tcBorders>
            <w:vAlign w:val="center"/>
          </w:tcPr>
          <w:p w14:paraId="2854AF02"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53CA9DFE" w14:textId="77777777" w:rsidR="00536F28" w:rsidRPr="000620DA" w:rsidRDefault="00536F28" w:rsidP="006E3F4D">
            <w:pPr>
              <w:rPr>
                <w:rFonts w:eastAsia="楷体_GB2312"/>
                <w:b/>
                <w:bCs/>
                <w:sz w:val="32"/>
                <w:szCs w:val="32"/>
              </w:rPr>
            </w:pPr>
            <w:r w:rsidRPr="000620DA">
              <w:rPr>
                <w:rFonts w:eastAsia="楷体_GB2312"/>
                <w:b/>
                <w:bCs/>
                <w:sz w:val="32"/>
                <w:szCs w:val="32"/>
              </w:rPr>
              <w:t>研</w:t>
            </w:r>
            <w:r w:rsidRPr="000620DA">
              <w:rPr>
                <w:rFonts w:eastAsia="楷体_GB2312"/>
                <w:b/>
                <w:bCs/>
                <w:sz w:val="32"/>
                <w:szCs w:val="32"/>
              </w:rPr>
              <w:t xml:space="preserve">   </w:t>
            </w:r>
            <w:r w:rsidRPr="000620DA">
              <w:rPr>
                <w:rFonts w:eastAsia="楷体_GB2312"/>
                <w:b/>
                <w:bCs/>
                <w:sz w:val="32"/>
                <w:szCs w:val="32"/>
              </w:rPr>
              <w:t>究</w:t>
            </w:r>
            <w:r w:rsidRPr="000620DA">
              <w:rPr>
                <w:rFonts w:eastAsia="楷体_GB2312"/>
                <w:b/>
                <w:bCs/>
                <w:sz w:val="32"/>
                <w:szCs w:val="32"/>
              </w:rPr>
              <w:t xml:space="preserve">   </w:t>
            </w:r>
            <w:r w:rsidRPr="000620DA">
              <w:rPr>
                <w:rFonts w:eastAsia="楷体_GB2312"/>
                <w:b/>
                <w:bCs/>
                <w:sz w:val="32"/>
                <w:szCs w:val="32"/>
              </w:rPr>
              <w:t>方</w:t>
            </w:r>
            <w:r w:rsidRPr="000620DA">
              <w:rPr>
                <w:rFonts w:eastAsia="楷体_GB2312"/>
                <w:b/>
                <w:bCs/>
                <w:sz w:val="32"/>
                <w:szCs w:val="32"/>
              </w:rPr>
              <w:t xml:space="preserve">  </w:t>
            </w:r>
            <w:r w:rsidRPr="000620DA">
              <w:rPr>
                <w:rFonts w:eastAsia="楷体_GB2312"/>
                <w:b/>
                <w:bCs/>
                <w:sz w:val="32"/>
                <w:szCs w:val="32"/>
              </w:rPr>
              <w:t>向</w:t>
            </w:r>
            <w:r w:rsidRPr="000620DA">
              <w:rPr>
                <w:rFonts w:eastAsia="楷体_GB2312"/>
                <w:b/>
                <w:bCs/>
                <w:sz w:val="32"/>
                <w:szCs w:val="32"/>
              </w:rPr>
              <w:t xml:space="preserve">:</w:t>
            </w:r>
          </w:p>
        </w:tc>
        <w:tc>
          <w:tcPr>
            <w:tcW w:w="2969" w:type="pct"/>
            <w:tcBorders>
              <w:top w:val="single" w:sz="4" w:space="0" w:color="auto"/>
              <w:left w:val="nil"/>
              <w:bottom w:val="single" w:sz="4" w:space="0" w:color="auto"/>
              <w:right w:val="nil"/>
            </w:tcBorders>
            <w:vAlign w:val="bottom"/>
          </w:tcPr>
          <w:p w14:paraId="1F1BF0F1" w14:textId="77777777" w:rsidR="00536F28" w:rsidRPr="000620DA" w:rsidRDefault="00B316A8" w:rsidP="006E3F4D">
            <w:pPr>
              <w:rPr>
                <w:rFonts w:eastAsia="楷体_GB2312"/>
                <w:bCs/>
                <w:sz w:val="32"/>
                <w:szCs w:val="32"/>
              </w:rPr>
            </w:pPr>
            <w:r>
              <w:rPr>
                <w:rFonts w:eastAsia="楷体_GB2312" w:hint="eastAsia"/>
                <w:bCs/>
                <w:sz w:val="32"/>
                <w:szCs w:val="32"/>
              </w:rPr>
              <w:t xml:space="preserve">交通运输规划与管理</w:t>
            </w:r>
          </w:p>
        </w:tc>
      </w:tr>
      <w:tr w:rsidR="00536F28" w:rsidRPr="000620DA" w14:paraId="17E5BE91" w14:textId="77777777" w:rsidTr="00A34521">
        <w:trPr>
          <w:trHeight w:hRule="exact" w:val="851"/>
        </w:trPr>
        <w:tc>
          <w:tcPr>
            <w:tcW w:w="432" w:type="pct"/>
            <w:tcBorders>
              <w:top w:val="nil"/>
              <w:left w:val="nil"/>
              <w:bottom w:val="nil"/>
              <w:right w:val="nil"/>
            </w:tcBorders>
            <w:vAlign w:val="center"/>
          </w:tcPr>
          <w:p w14:paraId="5AEBD8D0"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24E98D4A" w14:textId="77777777" w:rsidR="00536F28" w:rsidRPr="000620DA" w:rsidRDefault="00536F28" w:rsidP="006E3F4D">
            <w:pPr>
              <w:rPr>
                <w:rFonts w:eastAsia="楷体_GB2312"/>
                <w:b/>
                <w:bCs/>
                <w:sz w:val="32"/>
                <w:szCs w:val="32"/>
              </w:rPr>
            </w:pPr>
            <w:r w:rsidRPr="000620DA">
              <w:rPr>
                <w:rFonts w:eastAsia="楷体_GB2312"/>
                <w:b/>
                <w:bCs/>
                <w:sz w:val="32"/>
                <w:szCs w:val="32"/>
              </w:rPr>
              <w:t>现</w:t>
            </w:r>
            <w:r w:rsidRPr="000620DA">
              <w:rPr>
                <w:rFonts w:eastAsia="楷体_GB2312" w:hint="eastAsia"/>
                <w:b/>
                <w:bCs/>
                <w:sz w:val="32"/>
                <w:szCs w:val="32"/>
              </w:rPr>
              <w:t>聘</w:t>
            </w:r>
            <w:r w:rsidRPr="000620DA">
              <w:rPr>
                <w:rFonts w:eastAsia="楷体_GB2312"/>
                <w:b/>
                <w:bCs/>
                <w:sz w:val="32"/>
                <w:szCs w:val="32"/>
              </w:rPr>
              <w:t>专业技术岗位</w:t>
            </w:r>
            <w:r w:rsidRPr="000620DA">
              <w:rPr>
                <w:rFonts w:eastAsia="楷体_GB2312"/>
                <w:b/>
                <w:bCs/>
                <w:sz w:val="32"/>
                <w:szCs w:val="32"/>
              </w:rPr>
              <w:t>:</w:t>
            </w:r>
          </w:p>
        </w:tc>
        <w:tc>
          <w:tcPr>
            <w:tcW w:w="2969" w:type="pct"/>
            <w:tcBorders>
              <w:top w:val="single" w:sz="4" w:space="0" w:color="auto"/>
              <w:left w:val="nil"/>
              <w:bottom w:val="single" w:sz="4" w:space="0" w:color="auto"/>
              <w:right w:val="nil"/>
            </w:tcBorders>
            <w:vAlign w:val="bottom"/>
          </w:tcPr>
          <w:p w14:paraId="2EDE0EAD" w14:textId="77777777" w:rsidR="00536F28" w:rsidRPr="000620DA" w:rsidRDefault="00B316A8" w:rsidP="006E3F4D">
            <w:pPr>
              <w:rPr>
                <w:rFonts w:eastAsia="楷体_GB2312"/>
                <w:bCs/>
                <w:sz w:val="32"/>
                <w:szCs w:val="32"/>
              </w:rPr>
            </w:pPr>
            <w:r>
              <w:rPr>
                <w:rFonts w:eastAsia="楷体_GB2312" w:hint="eastAsia"/>
                <w:bCs/>
                <w:sz w:val="32"/>
                <w:szCs w:val="32"/>
              </w:rPr>
              <w:t xml:space="preserve">教授三级</w:t>
            </w:r>
          </w:p>
        </w:tc>
      </w:tr>
      <w:tr w:rsidR="00536F28" w:rsidRPr="000620DA" w14:paraId="2436180D" w14:textId="77777777" w:rsidTr="003E7BBD">
        <w:trPr>
          <w:trHeight w:hRule="exact" w:val="1234"/>
        </w:trPr>
        <w:tc>
          <w:tcPr>
            <w:tcW w:w="432" w:type="pct"/>
            <w:tcBorders>
              <w:top w:val="nil"/>
              <w:left w:val="nil"/>
              <w:bottom w:val="nil"/>
              <w:right w:val="nil"/>
            </w:tcBorders>
            <w:vAlign w:val="center"/>
          </w:tcPr>
          <w:p w14:paraId="63CC9199"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39FA7B04" w14:textId="77777777" w:rsidR="00536F28" w:rsidRPr="000620DA" w:rsidRDefault="007A128C" w:rsidP="007A3FC7">
            <w:pPr>
              <w:rPr>
                <w:rFonts w:eastAsia="楷体_GB2312"/>
                <w:b/>
                <w:bCs/>
                <w:sz w:val="32"/>
                <w:szCs w:val="32"/>
              </w:rPr>
            </w:pPr>
            <w:r w:rsidRPr="000620DA">
              <w:rPr>
                <w:rFonts w:eastAsia="楷体_GB2312" w:hint="eastAsia"/>
                <w:b/>
                <w:bCs/>
                <w:sz w:val="32"/>
                <w:szCs w:val="32"/>
              </w:rPr>
              <w:t>聘</w:t>
            </w:r>
            <w:r w:rsidR="007A3FC7" w:rsidRPr="000620DA">
              <w:rPr>
                <w:rFonts w:eastAsia="楷体_GB2312" w:hint="eastAsia"/>
                <w:b/>
                <w:bCs/>
                <w:sz w:val="32"/>
                <w:szCs w:val="32"/>
              </w:rPr>
              <w:t xml:space="preserve"> </w:t>
            </w:r>
            <w:r w:rsidRPr="000620DA">
              <w:rPr>
                <w:rFonts w:eastAsia="楷体_GB2312" w:hint="eastAsia"/>
                <w:b/>
                <w:bCs/>
                <w:sz w:val="32"/>
                <w:szCs w:val="32"/>
              </w:rPr>
              <w:t>期</w:t>
            </w:r>
            <w:r w:rsidR="007A3FC7" w:rsidRPr="000620DA">
              <w:rPr>
                <w:rFonts w:eastAsia="楷体_GB2312" w:hint="eastAsia"/>
                <w:b/>
                <w:bCs/>
                <w:sz w:val="32"/>
                <w:szCs w:val="32"/>
              </w:rPr>
              <w:t xml:space="preserve"> </w:t>
            </w:r>
            <w:r w:rsidRPr="000620DA">
              <w:rPr>
                <w:rFonts w:eastAsia="楷体_GB2312" w:hint="eastAsia"/>
                <w:b/>
                <w:bCs/>
                <w:sz w:val="32"/>
                <w:szCs w:val="32"/>
              </w:rPr>
              <w:t>起</w:t>
            </w:r>
            <w:r w:rsidR="007A3FC7" w:rsidRPr="000620DA">
              <w:rPr>
                <w:rFonts w:eastAsia="楷体_GB2312" w:hint="eastAsia"/>
                <w:b/>
                <w:bCs/>
                <w:sz w:val="32"/>
                <w:szCs w:val="32"/>
              </w:rPr>
              <w:t xml:space="preserve"> </w:t>
            </w:r>
            <w:r w:rsidRPr="000620DA">
              <w:rPr>
                <w:rFonts w:eastAsia="楷体_GB2312" w:hint="eastAsia"/>
                <w:b/>
                <w:bCs/>
                <w:sz w:val="32"/>
                <w:szCs w:val="32"/>
              </w:rPr>
              <w:t>止</w:t>
            </w:r>
            <w:r w:rsidR="007A3FC7" w:rsidRPr="000620DA">
              <w:rPr>
                <w:rFonts w:eastAsia="楷体_GB2312" w:hint="eastAsia"/>
                <w:b/>
                <w:bCs/>
                <w:sz w:val="32"/>
                <w:szCs w:val="32"/>
              </w:rPr>
              <w:t xml:space="preserve"> </w:t>
            </w:r>
            <w:r w:rsidRPr="000620DA">
              <w:rPr>
                <w:rFonts w:eastAsia="楷体_GB2312" w:hint="eastAsia"/>
                <w:b/>
                <w:bCs/>
                <w:sz w:val="32"/>
                <w:szCs w:val="32"/>
              </w:rPr>
              <w:t>时间</w:t>
            </w:r>
            <w:r w:rsidR="00536F28" w:rsidRPr="000620DA">
              <w:rPr>
                <w:rFonts w:eastAsia="楷体_GB2312"/>
                <w:b/>
                <w:bCs/>
                <w:sz w:val="32"/>
                <w:szCs w:val="32"/>
              </w:rPr>
              <w:t>:</w:t>
            </w:r>
          </w:p>
        </w:tc>
        <w:tc>
          <w:tcPr>
            <w:tcW w:w="2969" w:type="pct"/>
            <w:tcBorders>
              <w:top w:val="single" w:sz="4" w:space="0" w:color="auto"/>
              <w:left w:val="nil"/>
              <w:bottom w:val="single" w:sz="4" w:space="0" w:color="auto"/>
              <w:right w:val="nil"/>
            </w:tcBorders>
            <w:vAlign w:val="bottom"/>
          </w:tcPr>
          <w:p w14:paraId="594E1986" w14:textId="77777777" w:rsidR="00536F28" w:rsidRPr="003E7BBD" w:rsidRDefault="00120F4A" w:rsidP="003E7BBD">
            <w:pPr>
              <w:jc w:val="left"/>
              <w:rPr>
                <w:rFonts w:eastAsia="黑体"/>
                <w:sz w:val="28"/>
                <w:szCs w:val="28"/>
              </w:rPr>
            </w:pPr>
            <w:r w:rsidRPr="00120F4A">
              <w:rPr>
                <w:rFonts w:ascii="楷体" w:eastAsia="楷体" w:hAnsi="楷体" w:hint="eastAsia"/>
                <w:sz w:val="28"/>
                <w:szCs w:val="28"/>
              </w:rPr>
              <w:t xml:space="preserve">2021-01-01至</w:t>
            </w:r>
            <w:r w:rsidRPr="00120F4A">
              <w:rPr>
                <w:rFonts w:eastAsia="黑体" w:hint="eastAsia"/>
                <w:sz w:val="28"/>
                <w:szCs w:val="28"/>
              </w:rPr>
              <w:t xml:space="preserve">2024-12-31 </w:t>
            </w:r>
          </w:p>
        </w:tc>
      </w:tr>
    </w:tbl>
    <w:p w14:paraId="4A45738D" w14:textId="77777777" w:rsidR="00536F28" w:rsidRPr="009B5AAB" w:rsidRDefault="00536F28" w:rsidP="00536F28">
      <w:pPr>
        <w:jc w:val="center"/>
        <w:rPr>
          <w:rFonts w:eastAsia="黑体"/>
          <w:sz w:val="28"/>
          <w:szCs w:val="28"/>
        </w:rPr>
      </w:pPr>
    </w:p>
    <w:p w14:paraId="656ED757" w14:textId="77777777" w:rsidR="00536F28" w:rsidRPr="009B5AAB" w:rsidRDefault="00536F28" w:rsidP="00536F28">
      <w:pPr>
        <w:jc w:val="center"/>
        <w:rPr>
          <w:rFonts w:eastAsia="黑体"/>
          <w:sz w:val="28"/>
          <w:szCs w:val="28"/>
        </w:rPr>
      </w:pPr>
    </w:p>
    <w:p w14:paraId="68480CC1" w14:textId="77777777" w:rsidR="00526E3D" w:rsidRPr="000620DA" w:rsidRDefault="00526E3D" w:rsidP="00536F28">
      <w:pPr>
        <w:jc w:val="center"/>
        <w:rPr>
          <w:rFonts w:eastAsia="黑体"/>
          <w:sz w:val="28"/>
          <w:szCs w:val="28"/>
        </w:rPr>
      </w:pPr>
    </w:p>
    <w:p w14:paraId="2F1E3463" w14:textId="77777777" w:rsidR="00536F28" w:rsidRPr="000620DA" w:rsidRDefault="00536F28" w:rsidP="00536F28">
      <w:pPr>
        <w:jc w:val="center"/>
        <w:rPr>
          <w:rFonts w:eastAsia="黑体"/>
          <w:sz w:val="28"/>
          <w:szCs w:val="28"/>
        </w:rPr>
      </w:pPr>
      <w:r w:rsidRPr="000620DA">
        <w:rPr>
          <w:rFonts w:eastAsia="黑体" w:hAnsi="黑体"/>
          <w:sz w:val="28"/>
          <w:szCs w:val="28"/>
        </w:rPr>
        <w:t>填表时间：</w:t>
      </w:r>
      <w:r w:rsidRPr="000620DA">
        <w:rPr>
          <w:rFonts w:eastAsia="黑体"/>
          <w:sz w:val="28"/>
          <w:szCs w:val="28"/>
        </w:rPr>
        <w:t xml:space="preserve">   </w:t>
      </w:r>
      <w:r w:rsidR="00B316A8">
        <w:rPr>
          <w:rFonts w:eastAsia="黑体" w:hint="eastAsia"/>
          <w:sz w:val="28"/>
          <w:szCs w:val="28"/>
        </w:rPr>
        <w:t xml:space="preserve">2024</w:t>
      </w:r>
      <w:r w:rsidRPr="000620DA">
        <w:rPr>
          <w:rFonts w:eastAsia="黑体" w:hAnsi="黑体"/>
          <w:sz w:val="28"/>
          <w:szCs w:val="28"/>
        </w:rPr>
        <w:t>年</w:t>
      </w:r>
      <w:r w:rsidR="00B316A8">
        <w:rPr>
          <w:rFonts w:eastAsia="黑体" w:hint="eastAsia"/>
          <w:sz w:val="28"/>
          <w:szCs w:val="28"/>
        </w:rPr>
        <w:t xml:space="preserve">12</w:t>
      </w:r>
      <w:r w:rsidRPr="000620DA">
        <w:rPr>
          <w:rFonts w:eastAsia="黑体" w:hAnsi="黑体"/>
          <w:sz w:val="28"/>
          <w:szCs w:val="28"/>
        </w:rPr>
        <w:t>月</w:t>
      </w:r>
      <w:r w:rsidR="00B316A8">
        <w:rPr>
          <w:rFonts w:eastAsia="黑体" w:hint="eastAsia"/>
          <w:sz w:val="28"/>
          <w:szCs w:val="28"/>
        </w:rPr>
        <w:t xml:space="preserve">26</w:t>
      </w:r>
      <w:r w:rsidRPr="000620DA">
        <w:rPr>
          <w:rFonts w:eastAsia="黑体" w:hAnsi="黑体"/>
          <w:sz w:val="28"/>
          <w:szCs w:val="28"/>
        </w:rPr>
        <w:t>日</w:t>
      </w:r>
    </w:p>
    <w:p w14:paraId="34CC7F80" w14:textId="77777777" w:rsidR="00AA4709" w:rsidRPr="000620DA" w:rsidRDefault="002267B3" w:rsidP="00447D89">
      <w:r w:rsidRPr="000620DA">
        <w:rPr>
          <w:rFonts w:eastAsia="黑体"/>
          <w:bCs/>
          <w:sz w:val="24"/>
        </w:rPr>
        <w:br w:type="page"/>
      </w:r>
      <w:r w:rsidR="00536F28" w:rsidRPr="000620DA">
        <w:rPr>
          <w:rFonts w:eastAsia="黑体" w:hint="eastAsia"/>
          <w:bCs/>
          <w:sz w:val="24"/>
        </w:rPr>
        <w:lastRenderedPageBreak/>
        <w:t>一</w:t>
      </w:r>
      <w:r w:rsidR="00AA4709" w:rsidRPr="000620DA">
        <w:rPr>
          <w:rFonts w:eastAsia="黑体"/>
          <w:bCs/>
          <w:sz w:val="24"/>
        </w:rPr>
        <w:t>、本</w:t>
      </w:r>
      <w:r w:rsidR="007A128C" w:rsidRPr="000620DA">
        <w:rPr>
          <w:rFonts w:eastAsia="黑体" w:hint="eastAsia"/>
          <w:bCs/>
          <w:sz w:val="24"/>
        </w:rPr>
        <w:t>聘期</w:t>
      </w:r>
      <w:r w:rsidR="00752911" w:rsidRPr="000620DA">
        <w:rPr>
          <w:rFonts w:eastAsia="黑体"/>
          <w:bCs/>
          <w:sz w:val="24"/>
        </w:rPr>
        <w:t>承担</w:t>
      </w:r>
      <w:r w:rsidR="00AA4709" w:rsidRPr="000620DA">
        <w:rPr>
          <w:rFonts w:eastAsia="黑体"/>
          <w:bCs/>
          <w:sz w:val="24"/>
        </w:rPr>
        <w:t>主要教学工作（含实验教学工作）</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418"/>
        <w:gridCol w:w="1260"/>
        <w:gridCol w:w="3420"/>
        <w:gridCol w:w="720"/>
        <w:gridCol w:w="900"/>
        <w:gridCol w:w="1800"/>
        <w:gridCol w:w="951"/>
      </w:tblGrid>
      <w:tr w:rsidR="005C0795" w:rsidRPr="000620DA" w14:paraId="1176C526" w14:textId="77777777" w:rsidTr="008C4352">
        <w:trPr>
          <w:trHeight w:val="510"/>
          <w:jc w:val="center"/>
        </w:trPr>
        <w:tc>
          <w:tcPr>
            <w:tcW w:w="418" w:type="dxa"/>
            <w:tcBorders>
              <w:top w:val="single" w:sz="4" w:space="0" w:color="auto"/>
              <w:left w:val="single" w:sz="6" w:space="0" w:color="000000"/>
              <w:bottom w:val="single" w:sz="6" w:space="0" w:color="000000"/>
              <w:right w:val="single" w:sz="4" w:space="0" w:color="auto"/>
            </w:tcBorders>
            <w:vAlign w:val="center"/>
          </w:tcPr>
          <w:p w14:paraId="24441A8F" w14:textId="77777777" w:rsidR="005C0795" w:rsidRPr="000620DA" w:rsidRDefault="005C0795" w:rsidP="00AE5D29">
            <w:pPr>
              <w:adjustRightInd w:val="0"/>
              <w:spacing w:line="360" w:lineRule="atLeast"/>
              <w:jc w:val="center"/>
              <w:rPr>
                <w:b/>
              </w:rPr>
            </w:pPr>
            <w:r w:rsidRPr="000620DA">
              <w:rPr>
                <w:b/>
              </w:rPr>
              <w:t>序号</w:t>
            </w:r>
          </w:p>
        </w:tc>
        <w:tc>
          <w:tcPr>
            <w:tcW w:w="1260" w:type="dxa"/>
            <w:tcBorders>
              <w:top w:val="single" w:sz="4" w:space="0" w:color="auto"/>
              <w:left w:val="single" w:sz="4" w:space="0" w:color="auto"/>
              <w:bottom w:val="single" w:sz="6" w:space="0" w:color="000000"/>
              <w:right w:val="single" w:sz="6" w:space="0" w:color="000000"/>
            </w:tcBorders>
            <w:vAlign w:val="center"/>
          </w:tcPr>
          <w:p w14:paraId="63BB973F" w14:textId="77777777" w:rsidR="005C0795" w:rsidRPr="000620DA" w:rsidRDefault="005C0795" w:rsidP="00AE5D29">
            <w:pPr>
              <w:adjustRightInd w:val="0"/>
              <w:spacing w:line="360" w:lineRule="atLeast"/>
              <w:jc w:val="center"/>
              <w:rPr>
                <w:b/>
              </w:rPr>
            </w:pPr>
            <w:r w:rsidRPr="000620DA">
              <w:rPr>
                <w:b/>
              </w:rPr>
              <w:t>学年学期</w:t>
            </w:r>
          </w:p>
        </w:tc>
        <w:tc>
          <w:tcPr>
            <w:tcW w:w="3420" w:type="dxa"/>
            <w:tcBorders>
              <w:top w:val="single" w:sz="4" w:space="0" w:color="auto"/>
              <w:left w:val="single" w:sz="6" w:space="0" w:color="000000"/>
              <w:bottom w:val="single" w:sz="6" w:space="0" w:color="000000"/>
              <w:right w:val="single" w:sz="6" w:space="0" w:color="000000"/>
            </w:tcBorders>
            <w:vAlign w:val="center"/>
          </w:tcPr>
          <w:p w14:paraId="2EA627AD" w14:textId="77777777" w:rsidR="005C0795" w:rsidRPr="000620DA" w:rsidRDefault="005C0795" w:rsidP="00AE5D29">
            <w:pPr>
              <w:adjustRightInd w:val="0"/>
              <w:spacing w:line="360" w:lineRule="atLeast"/>
              <w:jc w:val="center"/>
              <w:rPr>
                <w:b/>
              </w:rPr>
            </w:pPr>
            <w:r w:rsidRPr="000620DA">
              <w:rPr>
                <w:b/>
              </w:rPr>
              <w:t>课程名称</w:t>
            </w:r>
          </w:p>
        </w:tc>
        <w:tc>
          <w:tcPr>
            <w:tcW w:w="720" w:type="dxa"/>
            <w:tcBorders>
              <w:top w:val="single" w:sz="4" w:space="0" w:color="auto"/>
              <w:left w:val="single" w:sz="6" w:space="0" w:color="000000"/>
              <w:bottom w:val="single" w:sz="6" w:space="0" w:color="000000"/>
              <w:right w:val="single" w:sz="4" w:space="0" w:color="auto"/>
            </w:tcBorders>
            <w:vAlign w:val="center"/>
          </w:tcPr>
          <w:p w14:paraId="374CDEE1" w14:textId="77777777" w:rsidR="005C0795" w:rsidRPr="000620DA" w:rsidRDefault="005C0795" w:rsidP="00AE5D29">
            <w:pPr>
              <w:adjustRightInd w:val="0"/>
              <w:spacing w:line="360" w:lineRule="atLeast"/>
              <w:jc w:val="center"/>
              <w:rPr>
                <w:b/>
              </w:rPr>
            </w:pPr>
            <w:r w:rsidRPr="000620DA">
              <w:rPr>
                <w:b/>
              </w:rPr>
              <w:t>学时数</w:t>
            </w:r>
          </w:p>
        </w:tc>
        <w:tc>
          <w:tcPr>
            <w:tcW w:w="900" w:type="dxa"/>
            <w:tcBorders>
              <w:top w:val="single" w:sz="4" w:space="0" w:color="auto"/>
              <w:left w:val="single" w:sz="4" w:space="0" w:color="auto"/>
              <w:bottom w:val="single" w:sz="6" w:space="0" w:color="000000"/>
              <w:right w:val="single" w:sz="4" w:space="0" w:color="auto"/>
            </w:tcBorders>
            <w:vAlign w:val="center"/>
          </w:tcPr>
          <w:p w14:paraId="1B0F3F13" w14:textId="77777777" w:rsidR="005C0795" w:rsidRPr="000620DA" w:rsidRDefault="005C0795" w:rsidP="00AE5D29">
            <w:pPr>
              <w:adjustRightInd w:val="0"/>
              <w:spacing w:line="360" w:lineRule="atLeast"/>
              <w:jc w:val="center"/>
              <w:rPr>
                <w:b/>
              </w:rPr>
            </w:pPr>
            <w:r w:rsidRPr="000620DA">
              <w:rPr>
                <w:b/>
              </w:rPr>
              <w:t>本人实讲</w:t>
            </w:r>
          </w:p>
          <w:p w14:paraId="32F36D82" w14:textId="77777777" w:rsidR="005C0795" w:rsidRPr="000620DA" w:rsidRDefault="005C0795" w:rsidP="00AE5D29">
            <w:pPr>
              <w:adjustRightInd w:val="0"/>
              <w:spacing w:line="360" w:lineRule="atLeast"/>
              <w:jc w:val="center"/>
              <w:rPr>
                <w:b/>
              </w:rPr>
            </w:pPr>
            <w:r w:rsidRPr="000620DA">
              <w:rPr>
                <w:b/>
              </w:rPr>
              <w:t>学时数</w:t>
            </w:r>
          </w:p>
        </w:tc>
        <w:tc>
          <w:tcPr>
            <w:tcW w:w="1800" w:type="dxa"/>
            <w:tcBorders>
              <w:top w:val="single" w:sz="4" w:space="0" w:color="auto"/>
              <w:left w:val="single" w:sz="4" w:space="0" w:color="auto"/>
              <w:bottom w:val="single" w:sz="6" w:space="0" w:color="000000"/>
              <w:right w:val="single" w:sz="6" w:space="0" w:color="000000"/>
            </w:tcBorders>
            <w:vAlign w:val="center"/>
          </w:tcPr>
          <w:p w14:paraId="3FBCD125" w14:textId="77777777" w:rsidR="005C0795" w:rsidRPr="000620DA" w:rsidRDefault="005C0795" w:rsidP="00391E56">
            <w:pPr>
              <w:adjustRightInd w:val="0"/>
              <w:spacing w:line="360" w:lineRule="atLeast"/>
              <w:jc w:val="center"/>
              <w:rPr>
                <w:b/>
              </w:rPr>
            </w:pPr>
            <w:r w:rsidRPr="000620DA">
              <w:rPr>
                <w:b/>
              </w:rPr>
              <w:t>课程</w:t>
            </w:r>
          </w:p>
          <w:p w14:paraId="49B045C4" w14:textId="77777777" w:rsidR="005C0795" w:rsidRPr="000620DA" w:rsidRDefault="005C0795" w:rsidP="00391E56">
            <w:pPr>
              <w:adjustRightInd w:val="0"/>
              <w:spacing w:line="360" w:lineRule="atLeast"/>
              <w:jc w:val="center"/>
              <w:rPr>
                <w:b/>
              </w:rPr>
            </w:pPr>
            <w:r w:rsidRPr="000620DA">
              <w:rPr>
                <w:b/>
              </w:rPr>
              <w:t>类别</w:t>
            </w:r>
          </w:p>
        </w:tc>
        <w:tc>
          <w:tcPr>
            <w:tcW w:w="951" w:type="dxa"/>
            <w:tcBorders>
              <w:top w:val="single" w:sz="4" w:space="0" w:color="auto"/>
              <w:left w:val="single" w:sz="6" w:space="0" w:color="000000"/>
              <w:bottom w:val="single" w:sz="6" w:space="0" w:color="000000"/>
              <w:right w:val="single" w:sz="6" w:space="0" w:color="000000"/>
            </w:tcBorders>
            <w:vAlign w:val="center"/>
          </w:tcPr>
          <w:p w14:paraId="0A715B6E" w14:textId="77777777" w:rsidR="005C0795" w:rsidRPr="000620DA" w:rsidRDefault="005C0795" w:rsidP="00AE5D29">
            <w:pPr>
              <w:adjustRightInd w:val="0"/>
              <w:spacing w:line="360" w:lineRule="atLeast"/>
              <w:ind w:rightChars="5" w:right="10"/>
              <w:jc w:val="center"/>
              <w:rPr>
                <w:b/>
              </w:rPr>
            </w:pPr>
            <w:r w:rsidRPr="000620DA">
              <w:rPr>
                <w:b/>
              </w:rPr>
              <w:t>授课</w:t>
            </w:r>
          </w:p>
          <w:p w14:paraId="39CD3BAA" w14:textId="77777777" w:rsidR="005C0795" w:rsidRPr="000620DA" w:rsidRDefault="005C0795" w:rsidP="00AE5D29">
            <w:pPr>
              <w:adjustRightInd w:val="0"/>
              <w:spacing w:line="360" w:lineRule="atLeast"/>
              <w:ind w:rightChars="5" w:right="10"/>
              <w:jc w:val="center"/>
              <w:rPr>
                <w:b/>
              </w:rPr>
            </w:pPr>
            <w:r w:rsidRPr="000620DA">
              <w:rPr>
                <w:b/>
              </w:rPr>
              <w:t>人数</w:t>
            </w:r>
            <w:r w:rsidRPr="00B316A8">
              <w:rPr>
                <w:b/>
              </w:rPr>
              <w:t xml:space="preserve"/>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2020-2021-2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铁路站场与枢纽</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64</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32</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40</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2</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2021-2022-1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交通港站与枢纽A</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48</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24</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68</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3</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2021-2022-1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铁路站场与枢纽综合设计</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16</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16</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35</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4</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2021-2022-2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铁路站场与枢纽</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64</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32</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39</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5</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2022-2023-1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铁路站场与枢纽综合设计</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16</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36</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6</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2022-2023-1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铁路运输能力计算</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32</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26</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研究生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20</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7</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2022-2023-2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铁路站场与枢纽</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64</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32</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30</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8</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2023-2024-1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铁路站场与枢纽综合设计</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8</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8</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51</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9</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2023-2024-1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铁路运输能力计算</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32</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10</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研究生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7</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10</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2023-2024-2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铁路站场与枢纽</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64</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64</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34</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11</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2024-2025-1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铁路站场与枢纽综合设计</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8</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8</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45</w:t>
            </w:r>
          </w:p>
        </w:tc>
      </w:tr>
      <w:tr w:rsidR="005C0795" w:rsidRPr="000620DA" w14:paraId="335EBA99" w14:textId="77777777" w:rsidTr="00915300">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62CB30EA" w14:textId="77777777" w:rsidR="005C0795" w:rsidRPr="000620DA" w:rsidRDefault="005C0795" w:rsidP="00AE5D29">
            <w:pPr>
              <w:adjustRightInd w:val="0"/>
              <w:jc w:val="center"/>
            </w:pPr>
          </w:p>
        </w:tc>
        <w:tc>
          <w:tcPr>
            <w:tcW w:w="1260" w:type="dxa"/>
            <w:tcBorders>
              <w:top w:val="single" w:sz="6" w:space="0" w:color="000000"/>
              <w:left w:val="single" w:sz="4" w:space="0" w:color="auto"/>
              <w:bottom w:val="single" w:sz="6" w:space="0" w:color="000000"/>
              <w:right w:val="single" w:sz="6" w:space="0" w:color="000000"/>
            </w:tcBorders>
            <w:vAlign w:val="center"/>
          </w:tcPr>
          <w:p w14:paraId="28206BB5" w14:textId="77777777" w:rsidR="005C0795" w:rsidRPr="000620DA" w:rsidRDefault="005C0795" w:rsidP="00AE5D29">
            <w:pPr>
              <w:adjustRightInd w:val="0"/>
              <w:jc w:val="center"/>
            </w:pPr>
          </w:p>
        </w:tc>
        <w:tc>
          <w:tcPr>
            <w:tcW w:w="3420" w:type="dxa"/>
            <w:tcBorders>
              <w:top w:val="single" w:sz="6" w:space="0" w:color="000000"/>
              <w:left w:val="single" w:sz="6" w:space="0" w:color="000000"/>
              <w:bottom w:val="single" w:sz="6" w:space="0" w:color="000000"/>
              <w:right w:val="single" w:sz="6" w:space="0" w:color="000000"/>
            </w:tcBorders>
            <w:vAlign w:val="center"/>
          </w:tcPr>
          <w:p w14:paraId="7ED0CB67" w14:textId="77777777" w:rsidR="005C0795" w:rsidRPr="000620DA" w:rsidRDefault="005C0795" w:rsidP="00AE5D29">
            <w:pPr>
              <w:adjustRightInd w:val="0"/>
              <w:jc w:val="center"/>
            </w:pPr>
          </w:p>
        </w:tc>
        <w:tc>
          <w:tcPr>
            <w:tcW w:w="720" w:type="dxa"/>
            <w:tcBorders>
              <w:top w:val="single" w:sz="6" w:space="0" w:color="000000"/>
              <w:left w:val="single" w:sz="6" w:space="0" w:color="000000"/>
              <w:bottom w:val="single" w:sz="6" w:space="0" w:color="000000"/>
              <w:right w:val="single" w:sz="4" w:space="0" w:color="auto"/>
            </w:tcBorders>
            <w:vAlign w:val="center"/>
          </w:tcPr>
          <w:p w14:paraId="2B1827A7" w14:textId="77777777" w:rsidR="005C0795" w:rsidRPr="000620DA" w:rsidRDefault="005C0795" w:rsidP="00AE5D29">
            <w:pPr>
              <w:adjustRightInd w:val="0"/>
              <w:jc w:val="center"/>
            </w:pPr>
          </w:p>
        </w:tc>
        <w:tc>
          <w:tcPr>
            <w:tcW w:w="900" w:type="dxa"/>
            <w:tcBorders>
              <w:top w:val="single" w:sz="6" w:space="0" w:color="000000"/>
              <w:left w:val="single" w:sz="4" w:space="0" w:color="auto"/>
              <w:bottom w:val="single" w:sz="6" w:space="0" w:color="000000"/>
              <w:right w:val="single" w:sz="4" w:space="0" w:color="auto"/>
            </w:tcBorders>
            <w:vAlign w:val="center"/>
          </w:tcPr>
          <w:p w14:paraId="58B6079C" w14:textId="77777777" w:rsidR="005C0795" w:rsidRPr="000620DA" w:rsidRDefault="005C0795" w:rsidP="00AE5D29">
            <w:pPr>
              <w:adjustRightInd w:val="0"/>
              <w:jc w:val="center"/>
            </w:pPr>
          </w:p>
        </w:tc>
        <w:tc>
          <w:tcPr>
            <w:tcW w:w="1800" w:type="dxa"/>
            <w:tcBorders>
              <w:top w:val="single" w:sz="6" w:space="0" w:color="000000"/>
              <w:left w:val="single" w:sz="4" w:space="0" w:color="auto"/>
              <w:bottom w:val="single" w:sz="6" w:space="0" w:color="000000"/>
              <w:right w:val="single" w:sz="6" w:space="0" w:color="000000"/>
            </w:tcBorders>
            <w:vAlign w:val="center"/>
          </w:tcPr>
          <w:p w14:paraId="5A4ED29F" w14:textId="77777777" w:rsidR="005C0795" w:rsidRPr="000620DA" w:rsidRDefault="005C0795" w:rsidP="00AE5D29">
            <w:pPr>
              <w:adjustRightInd w:val="0"/>
              <w:jc w:val="center"/>
            </w:pPr>
          </w:p>
        </w:tc>
        <w:tc>
          <w:tcPr>
            <w:tcW w:w="951" w:type="dxa"/>
            <w:tcBorders>
              <w:top w:val="single" w:sz="6" w:space="0" w:color="000000"/>
              <w:left w:val="single" w:sz="6" w:space="0" w:color="000000"/>
              <w:bottom w:val="single" w:sz="6" w:space="0" w:color="000000"/>
              <w:right w:val="single" w:sz="6" w:space="0" w:color="000000"/>
            </w:tcBorders>
            <w:vAlign w:val="center"/>
          </w:tcPr>
          <w:p w14:paraId="1CF30DA2" w14:textId="77777777" w:rsidR="005C0795" w:rsidRPr="000620DA" w:rsidRDefault="005C0795" w:rsidP="00AE5D29">
            <w:pPr>
              <w:adjustRightInd w:val="0"/>
              <w:jc w:val="center"/>
            </w:pPr>
          </w:p>
        </w:tc>
      </w:tr>
      <w:tr w:rsidR="00AE5D29" w:rsidRPr="000620DA" w14:paraId="4DEE7D39" w14:textId="77777777">
        <w:trPr>
          <w:trHeight w:val="510"/>
          <w:jc w:val="center"/>
        </w:trPr>
        <w:tc>
          <w:tcPr>
            <w:tcW w:w="9469" w:type="dxa"/>
            <w:gridSpan w:val="7"/>
            <w:tcBorders>
              <w:top w:val="single" w:sz="6" w:space="0" w:color="000000"/>
              <w:left w:val="single" w:sz="6" w:space="0" w:color="000000"/>
              <w:bottom w:val="single" w:sz="6" w:space="0" w:color="000000"/>
              <w:right w:val="single" w:sz="6" w:space="0" w:color="000000"/>
            </w:tcBorders>
            <w:vAlign w:val="center"/>
          </w:tcPr>
          <w:p w14:paraId="542942A4" w14:textId="77777777" w:rsidR="00AE5D29" w:rsidRPr="008A717A" w:rsidRDefault="00117A77" w:rsidP="008A717A">
            <w:pPr>
              <w:rPr>
                <w:rFonts w:ascii="宋体" w:hAnsi="宋体"/>
                <w:szCs w:val="21"/>
              </w:rPr>
            </w:pPr>
            <w:bookmarkStart w:id="4" w:name="teachWorkStatistic"/>
            <w:bookmarkEnd w:id="4"/>
            <w:r w:rsidRPr="000620DA">
              <w:t>备注：</w:t>
            </w:r>
            <w:r w:rsidR="006E583B">
              <w:rPr>
                <w:rFonts w:hint="eastAsia"/>
              </w:rPr>
              <w:t xml:space="preserve">毕设：李欣然、李文倩、熊纯、袁博、袁志聪、汪沁萱、赵阳子</w:t>
            </w:r>
          </w:p>
        </w:tc>
      </w:tr>
      <w:tr w:rsidR="00AE5D29" w:rsidRPr="000620DA" w14:paraId="1D9103B3" w14:textId="77777777">
        <w:trPr>
          <w:trHeight w:val="510"/>
          <w:jc w:val="center"/>
        </w:trPr>
        <w:tc>
          <w:tcPr>
            <w:tcW w:w="9469" w:type="dxa"/>
            <w:gridSpan w:val="7"/>
            <w:tcBorders>
              <w:top w:val="single" w:sz="6" w:space="0" w:color="000000"/>
              <w:left w:val="single" w:sz="6" w:space="0" w:color="000000"/>
              <w:bottom w:val="single" w:sz="4" w:space="0" w:color="auto"/>
              <w:right w:val="single" w:sz="6" w:space="0" w:color="000000"/>
            </w:tcBorders>
            <w:vAlign w:val="center"/>
          </w:tcPr>
          <w:p w14:paraId="5146BFE9" w14:textId="77777777" w:rsidR="0046607D" w:rsidRPr="000620DA" w:rsidRDefault="00117A77" w:rsidP="00D6257D">
            <w:pPr>
              <w:adjustRightInd w:val="0"/>
              <w:ind w:left="630" w:hangingChars="300" w:hanging="630"/>
            </w:pPr>
            <w:r w:rsidRPr="000620DA">
              <w:t>小计：</w:t>
            </w:r>
            <w:r w:rsidR="00DE1AB6" w:rsidRPr="000620DA">
              <w:t>①</w:t>
            </w:r>
            <w:r w:rsidR="000038A7" w:rsidRPr="000620DA">
              <w:t>本人</w:t>
            </w:r>
            <w:r w:rsidRPr="000620DA">
              <w:t>总授课</w:t>
            </w:r>
            <w:r w:rsidRPr="000620DA">
              <w:t xml:space="preserve"> </w:t>
            </w:r>
            <w:r w:rsidR="006F42C7">
              <w:rPr>
                <w:rFonts w:hint="eastAsia"/>
              </w:rPr>
              <w:t xml:space="preserve">268</w:t>
            </w:r>
            <w:r w:rsidRPr="000620DA">
              <w:t xml:space="preserve"> </w:t>
            </w:r>
            <w:r w:rsidRPr="000620DA">
              <w:t>学时；其中本科课程</w:t>
            </w:r>
            <w:r w:rsidR="00D24DED" w:rsidRPr="000620DA">
              <w:t>授课</w:t>
            </w:r>
            <w:r w:rsidRPr="000620DA">
              <w:t xml:space="preserve"> </w:t>
            </w:r>
            <w:r w:rsidR="006F42C7">
              <w:rPr>
                <w:rFonts w:hint="eastAsia"/>
              </w:rPr>
              <w:t xml:space="preserve">232</w:t>
            </w:r>
            <w:r w:rsidRPr="000620DA">
              <w:t xml:space="preserve"> </w:t>
            </w:r>
            <w:r w:rsidRPr="000620DA">
              <w:t>学时</w:t>
            </w:r>
            <w:r w:rsidR="005C0795">
              <w:rPr>
                <w:rFonts w:hint="eastAsia"/>
              </w:rPr>
              <w:t>,</w:t>
            </w:r>
            <w:r w:rsidR="005C0795">
              <w:rPr>
                <w:rFonts w:hint="eastAsia"/>
              </w:rPr>
              <w:t>研究生</w:t>
            </w:r>
            <w:r w:rsidR="005C0795">
              <w:t>课程授课</w:t>
            </w:r>
            <w:r w:rsidR="00A677AB">
              <w:rPr>
                <w:rFonts w:hint="eastAsia"/>
              </w:rPr>
              <w:t xml:space="preserve">36</w:t>
            </w:r>
            <w:r w:rsidR="005C0795">
              <w:rPr>
                <w:rFonts w:hint="eastAsia"/>
              </w:rPr>
              <w:t>学时</w:t>
            </w:r>
            <w:r w:rsidR="005C0795">
              <w:t>。</w:t>
            </w:r>
          </w:p>
          <w:p w14:paraId="223D1D12" w14:textId="77777777" w:rsidR="00AE5D29" w:rsidRPr="000620DA" w:rsidRDefault="00DE1AB6" w:rsidP="0046607D">
            <w:pPr>
              <w:adjustRightInd w:val="0"/>
              <w:ind w:leftChars="300" w:left="630"/>
            </w:pPr>
            <w:r w:rsidRPr="000620DA">
              <w:rPr>
                <w:rFonts w:ascii="宋体" w:hAnsi="宋体" w:cs="宋体" w:hint="eastAsia"/>
              </w:rPr>
              <w:t>②</w:t>
            </w:r>
            <w:r w:rsidR="00D6257D" w:rsidRPr="000620DA">
              <w:t>指导本科毕业设计</w:t>
            </w:r>
            <w:r w:rsidR="00D6257D" w:rsidRPr="000620DA">
              <w:t xml:space="preserve"> </w:t>
            </w:r>
            <w:r w:rsidR="006F42C7">
              <w:rPr>
                <w:rFonts w:hint="eastAsia"/>
              </w:rPr>
              <w:t xml:space="preserve">7</w:t>
            </w:r>
            <w:r w:rsidR="00D6257D" w:rsidRPr="000620DA">
              <w:t xml:space="preserve"> </w:t>
            </w:r>
            <w:r w:rsidR="00D6257D" w:rsidRPr="000620DA">
              <w:t>人</w:t>
            </w:r>
            <w:r w:rsidR="00117A77" w:rsidRPr="000620DA">
              <w:t>。</w:t>
            </w:r>
          </w:p>
        </w:tc>
      </w:tr>
    </w:tbl>
    <w:p w14:paraId="5F479A6E" w14:textId="77777777" w:rsidR="009D0D51" w:rsidRPr="000620DA" w:rsidRDefault="009D0D51" w:rsidP="00447D89"/>
    <w:p w14:paraId="58FC54D6" w14:textId="77777777" w:rsidR="0099554B" w:rsidRPr="000620DA" w:rsidRDefault="00536F28" w:rsidP="00447D89">
      <w:r w:rsidRPr="000620DA">
        <w:rPr>
          <w:rFonts w:eastAsia="黑体" w:hint="eastAsia"/>
          <w:sz w:val="24"/>
        </w:rPr>
        <w:t>二</w:t>
      </w:r>
      <w:r w:rsidR="0099554B" w:rsidRPr="000620DA">
        <w:rPr>
          <w:rFonts w:eastAsia="黑体"/>
          <w:sz w:val="24"/>
        </w:rPr>
        <w:t>、本</w:t>
      </w:r>
      <w:r w:rsidR="00DB29F9" w:rsidRPr="000620DA">
        <w:rPr>
          <w:rFonts w:eastAsia="黑体" w:hint="eastAsia"/>
          <w:bCs/>
          <w:sz w:val="24"/>
        </w:rPr>
        <w:t>聘期</w:t>
      </w:r>
      <w:r w:rsidR="0099554B" w:rsidRPr="000620DA">
        <w:rPr>
          <w:rFonts w:eastAsia="黑体"/>
          <w:sz w:val="24"/>
        </w:rPr>
        <w:t>指导研究生情况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25"/>
        <w:gridCol w:w="1260"/>
        <w:gridCol w:w="6383"/>
      </w:tblGrid>
      <w:tr w:rsidR="0046607D" w:rsidRPr="000620DA" w14:paraId="60A0CA6A" w14:textId="77777777" w:rsidTr="00A34521">
        <w:trPr>
          <w:jc w:val="center"/>
        </w:trPr>
        <w:tc>
          <w:tcPr>
            <w:tcW w:w="1825" w:type="dxa"/>
            <w:vAlign w:val="center"/>
          </w:tcPr>
          <w:p w14:paraId="634F7EA4" w14:textId="77777777" w:rsidR="0046607D" w:rsidRPr="000620DA" w:rsidRDefault="0046607D" w:rsidP="00A34521">
            <w:pPr>
              <w:adjustRightInd w:val="0"/>
              <w:jc w:val="center"/>
              <w:rPr>
                <w:szCs w:val="21"/>
              </w:rPr>
            </w:pPr>
            <w:r w:rsidRPr="000620DA">
              <w:rPr>
                <w:rFonts w:hAnsi="宋体"/>
                <w:szCs w:val="21"/>
              </w:rPr>
              <w:t>类别</w:t>
            </w:r>
          </w:p>
        </w:tc>
        <w:tc>
          <w:tcPr>
            <w:tcW w:w="1260" w:type="dxa"/>
            <w:vAlign w:val="center"/>
          </w:tcPr>
          <w:p w14:paraId="7BBA3ECE" w14:textId="77777777" w:rsidR="0046607D" w:rsidRPr="000620DA" w:rsidRDefault="0046607D" w:rsidP="00A34521">
            <w:pPr>
              <w:adjustRightInd w:val="0"/>
              <w:jc w:val="center"/>
              <w:rPr>
                <w:szCs w:val="21"/>
              </w:rPr>
            </w:pPr>
            <w:r w:rsidRPr="000620DA">
              <w:rPr>
                <w:rFonts w:hAnsi="宋体"/>
                <w:szCs w:val="21"/>
              </w:rPr>
              <w:t>人数</w:t>
            </w:r>
          </w:p>
        </w:tc>
        <w:tc>
          <w:tcPr>
            <w:tcW w:w="6383" w:type="dxa"/>
            <w:vAlign w:val="center"/>
          </w:tcPr>
          <w:p w14:paraId="33084DE3" w14:textId="77777777" w:rsidR="0046607D" w:rsidRPr="000620DA" w:rsidRDefault="0046607D" w:rsidP="00A34521">
            <w:pPr>
              <w:adjustRightInd w:val="0"/>
              <w:jc w:val="center"/>
              <w:rPr>
                <w:szCs w:val="21"/>
              </w:rPr>
            </w:pPr>
            <w:r w:rsidRPr="000620DA">
              <w:rPr>
                <w:rFonts w:hAnsi="宋体"/>
                <w:szCs w:val="21"/>
              </w:rPr>
              <w:t>学生姓名</w:t>
            </w:r>
          </w:p>
        </w:tc>
      </w:tr>
      <w:tr w:rsidR="0046607D" w:rsidRPr="000620DA" w14:paraId="26F3C3E9" w14:textId="77777777" w:rsidTr="00A34521">
        <w:trPr>
          <w:jc w:val="center"/>
        </w:trPr>
        <w:tc>
          <w:tcPr>
            <w:tcW w:w="1825" w:type="dxa"/>
            <w:vAlign w:val="center"/>
          </w:tcPr>
          <w:p w14:paraId="13823341" w14:textId="77777777" w:rsidR="0046607D" w:rsidRPr="000620DA" w:rsidRDefault="0046607D" w:rsidP="00A34521">
            <w:pPr>
              <w:adjustRightInd w:val="0"/>
              <w:jc w:val="center"/>
              <w:rPr>
                <w:szCs w:val="21"/>
              </w:rPr>
            </w:pPr>
            <w:r w:rsidRPr="000620DA">
              <w:rPr>
                <w:rFonts w:hAnsi="宋体"/>
                <w:szCs w:val="21"/>
              </w:rPr>
              <w:t>指导博士生</w:t>
            </w:r>
          </w:p>
        </w:tc>
        <w:tc>
          <w:tcPr>
            <w:tcW w:w="1260" w:type="dxa"/>
            <w:vAlign w:val="center"/>
          </w:tcPr>
          <w:p w14:paraId="04F509ED" w14:textId="77777777" w:rsidR="0046607D" w:rsidRPr="000620DA" w:rsidRDefault="006F42C7" w:rsidP="00A34521">
            <w:pPr>
              <w:adjustRightInd w:val="0"/>
              <w:jc w:val="center"/>
              <w:rPr>
                <w:szCs w:val="21"/>
              </w:rPr>
            </w:pPr>
            <w:r>
              <w:rPr>
                <w:rFonts w:hint="eastAsia"/>
              </w:rPr>
              <w:t xml:space="preserve">16</w:t>
            </w:r>
          </w:p>
        </w:tc>
        <w:tc>
          <w:tcPr>
            <w:tcW w:w="6383" w:type="dxa"/>
            <w:vAlign w:val="center"/>
          </w:tcPr>
          <w:p w14:paraId="478A7D3F" w14:textId="77777777" w:rsidR="0046607D" w:rsidRPr="000620DA" w:rsidRDefault="006F42C7" w:rsidP="00A34521">
            <w:pPr>
              <w:adjustRightInd w:val="0"/>
              <w:jc w:val="center"/>
              <w:rPr>
                <w:szCs w:val="21"/>
              </w:rPr>
            </w:pPr>
            <w:r>
              <w:rPr>
                <w:rFonts w:hint="eastAsia"/>
              </w:rPr>
              <w:t xml:space="preserve">王云姣(21114035),张家瑞(21114045),陈明钿(21114109),袁志聪(22110295),李林卿(22115050),李洪旭(22115067),张逸菲(23111266),王潇然(23115099),刘峰(23115108),张泽萱(24115106),赵俊铎(18114058),郝炜宁(19114036),于超(18114053), 贾飞凡(16114182),廖正文(15114203)，杨亦慧（13114233）</w:t>
            </w:r>
          </w:p>
        </w:tc>
      </w:tr>
      <w:tr w:rsidR="0046607D" w:rsidRPr="000620DA" w14:paraId="5692771F" w14:textId="77777777" w:rsidTr="00A34521">
        <w:trPr>
          <w:jc w:val="center"/>
        </w:trPr>
        <w:tc>
          <w:tcPr>
            <w:tcW w:w="1825" w:type="dxa"/>
            <w:vAlign w:val="center"/>
          </w:tcPr>
          <w:p w14:paraId="70AF9C4E" w14:textId="77777777" w:rsidR="0046607D" w:rsidRPr="000620DA" w:rsidRDefault="0046607D" w:rsidP="00A34521">
            <w:pPr>
              <w:adjustRightInd w:val="0"/>
              <w:jc w:val="center"/>
              <w:rPr>
                <w:szCs w:val="21"/>
              </w:rPr>
            </w:pPr>
            <w:r w:rsidRPr="000620DA">
              <w:rPr>
                <w:rFonts w:hAnsi="宋体"/>
                <w:szCs w:val="21"/>
              </w:rPr>
              <w:t>指导硕士生</w:t>
            </w:r>
          </w:p>
        </w:tc>
        <w:tc>
          <w:tcPr>
            <w:tcW w:w="1260" w:type="dxa"/>
            <w:vAlign w:val="center"/>
          </w:tcPr>
          <w:p w14:paraId="1C0C544C" w14:textId="77777777" w:rsidR="0046607D" w:rsidRPr="000620DA" w:rsidRDefault="006F42C7" w:rsidP="00A34521">
            <w:pPr>
              <w:adjustRightInd w:val="0"/>
              <w:jc w:val="center"/>
              <w:rPr>
                <w:szCs w:val="21"/>
              </w:rPr>
            </w:pPr>
            <w:r>
              <w:rPr>
                <w:rFonts w:hint="eastAsia"/>
              </w:rPr>
              <w:t xml:space="preserve">27</w:t>
            </w:r>
          </w:p>
        </w:tc>
        <w:tc>
          <w:tcPr>
            <w:tcW w:w="6383" w:type="dxa"/>
            <w:vAlign w:val="center"/>
          </w:tcPr>
          <w:p w14:paraId="200ABA1C" w14:textId="77777777" w:rsidR="0046607D" w:rsidRPr="000620DA" w:rsidRDefault="006F42C7" w:rsidP="00B316A8">
            <w:pPr>
              <w:adjustRightInd w:val="0"/>
              <w:jc w:val="center"/>
              <w:rPr>
                <w:szCs w:val="21"/>
              </w:rPr>
            </w:pPr>
            <w:r>
              <w:rPr>
                <w:rFonts w:hint="eastAsia"/>
              </w:rPr>
              <w:t xml:space="preserve">袁博(22120966),马宇轩(22140697),李苏(23120830),李文倩(23120831),李欣然(23120834),肖忠正(23120926),熊纯(23120929),曹依诺(24120701),赵阳子(21120963),汪沁萱(21120908),饶智健(21120882),张逸菲(22120983 ), 金朝阳(22140691), 张鹏羽(21125812), 李秋月(21125733), 邹信诚(20120976), 张佳音(20120954), 闫业凡(20120939), 张家瑞(19120950), 熊亚(19120922), 尚宸宇(19120885),刘梦雨(19120852 ), 杜新军(18120790), 黄艳均(18120809), 沈钰颖(18120875), 苏明(18120879), 钟仕辰(18120967)</w:t>
            </w:r>
          </w:p>
        </w:tc>
      </w:tr>
      <w:tr w:rsidR="0046607D" w:rsidRPr="000620DA" w14:paraId="6565E3B6" w14:textId="77777777" w:rsidTr="00A34521">
        <w:trPr>
          <w:jc w:val="center"/>
        </w:trPr>
        <w:tc>
          <w:tcPr>
            <w:tcW w:w="1825" w:type="dxa"/>
            <w:vAlign w:val="center"/>
          </w:tcPr>
          <w:p w14:paraId="4BF0CDE2" w14:textId="77777777" w:rsidR="0046607D" w:rsidRPr="000620DA" w:rsidRDefault="0046607D" w:rsidP="00A34521">
            <w:pPr>
              <w:adjustRightInd w:val="0"/>
              <w:jc w:val="center"/>
              <w:rPr>
                <w:szCs w:val="21"/>
              </w:rPr>
            </w:pPr>
            <w:r w:rsidRPr="000620DA">
              <w:rPr>
                <w:rFonts w:hAnsi="宋体"/>
                <w:szCs w:val="21"/>
              </w:rPr>
              <w:t>指导工程硕士生</w:t>
            </w:r>
          </w:p>
        </w:tc>
        <w:tc>
          <w:tcPr>
            <w:tcW w:w="1260" w:type="dxa"/>
            <w:vAlign w:val="center"/>
          </w:tcPr>
          <w:p w14:paraId="701726F9" w14:textId="77777777" w:rsidR="0046607D" w:rsidRPr="000620DA" w:rsidRDefault="006F42C7" w:rsidP="00A34521">
            <w:pPr>
              <w:adjustRightInd w:val="0"/>
              <w:jc w:val="center"/>
              <w:rPr>
                <w:szCs w:val="21"/>
              </w:rPr>
            </w:pPr>
            <w:r>
              <w:rPr>
                <w:rFonts w:hint="eastAsia"/>
              </w:rPr>
              <w:t xml:space="preserve"/>
            </w:r>
          </w:p>
        </w:tc>
        <w:tc>
          <w:tcPr>
            <w:tcW w:w="6383" w:type="dxa"/>
            <w:vAlign w:val="center"/>
          </w:tcPr>
          <w:p w14:paraId="433F106C" w14:textId="77777777" w:rsidR="0046607D" w:rsidRPr="000620DA" w:rsidRDefault="006F42C7" w:rsidP="00A34521">
            <w:pPr>
              <w:adjustRightInd w:val="0"/>
              <w:jc w:val="center"/>
              <w:rPr>
                <w:szCs w:val="21"/>
              </w:rPr>
            </w:pPr>
            <w:r>
              <w:rPr>
                <w:rFonts w:hint="eastAsia"/>
              </w:rPr>
              <w:t xml:space="preserve"/>
            </w:r>
          </w:p>
        </w:tc>
      </w:tr>
      <w:tr w:rsidR="001A4F28" w:rsidRPr="000620DA" w14:paraId="234AC045" w14:textId="77777777" w:rsidTr="00A34521">
        <w:trPr>
          <w:trHeight w:val="517"/>
          <w:jc w:val="center"/>
        </w:trPr>
        <w:tc>
          <w:tcPr>
            <w:tcW w:w="9468" w:type="dxa"/>
            <w:gridSpan w:val="3"/>
            <w:vAlign w:val="center"/>
          </w:tcPr>
          <w:p w14:paraId="10DDAD37" w14:textId="77777777" w:rsidR="001A4F28" w:rsidRPr="008A717A" w:rsidRDefault="001A4F28" w:rsidP="008A717A">
            <w:pPr>
              <w:rPr>
                <w:rFonts w:ascii="宋体" w:hAnsi="宋体"/>
                <w:szCs w:val="21"/>
              </w:rPr>
            </w:pPr>
            <w:r w:rsidRPr="000620DA">
              <w:t>备注：</w:t>
            </w:r>
            <w:r w:rsidR="006F42C7">
              <w:rPr>
                <w:rFonts w:hint="eastAsia"/>
              </w:rPr>
              <w:t xml:space="preserve"/>
            </w:r>
          </w:p>
        </w:tc>
      </w:tr>
    </w:tbl>
    <w:p w14:paraId="05BECDC5" w14:textId="77777777" w:rsidR="0099554B" w:rsidRPr="000620DA" w:rsidRDefault="0099554B" w:rsidP="00447D89"/>
    <w:p w14:paraId="03E8A29C" w14:textId="77777777" w:rsidR="00C00C72" w:rsidRPr="000620DA" w:rsidRDefault="00536F28">
      <w:r w:rsidRPr="000620DA">
        <w:rPr>
          <w:rFonts w:eastAsia="黑体" w:hint="eastAsia"/>
          <w:sz w:val="24"/>
        </w:rPr>
        <w:t>三</w:t>
      </w:r>
      <w:r w:rsidR="00C00C72" w:rsidRPr="000620DA">
        <w:rPr>
          <w:rFonts w:eastAsia="黑体"/>
          <w:sz w:val="24"/>
        </w:rPr>
        <w:t>、本</w:t>
      </w:r>
      <w:r w:rsidR="00DB29F9" w:rsidRPr="000620DA">
        <w:rPr>
          <w:rFonts w:eastAsia="黑体" w:hint="eastAsia"/>
          <w:bCs/>
          <w:sz w:val="24"/>
        </w:rPr>
        <w:t>聘期</w:t>
      </w:r>
      <w:r w:rsidR="00C00C72" w:rsidRPr="000620DA">
        <w:rPr>
          <w:rFonts w:eastAsia="黑体"/>
          <w:sz w:val="24"/>
        </w:rPr>
        <w:t>发表学术论文</w:t>
      </w:r>
      <w:r w:rsidR="00257FE0" w:rsidRPr="000620DA">
        <w:rPr>
          <w:rFonts w:eastAsia="黑体"/>
          <w:sz w:val="24"/>
        </w:rPr>
        <w:t>/</w:t>
      </w:r>
      <w:r w:rsidR="00257FE0" w:rsidRPr="000620DA">
        <w:rPr>
          <w:rFonts w:eastAsia="黑体"/>
          <w:sz w:val="24"/>
        </w:rPr>
        <w:t>出版教材（著作）</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420"/>
        <w:gridCol w:w="1438"/>
        <w:gridCol w:w="1260"/>
        <w:gridCol w:w="1620"/>
        <w:gridCol w:w="900"/>
        <w:gridCol w:w="1080"/>
        <w:gridCol w:w="900"/>
        <w:gridCol w:w="1260"/>
        <w:gridCol w:w="591"/>
      </w:tblGrid>
      <w:tr w:rsidR="00EB6278" w:rsidRPr="000620DA" w14:paraId="3D8DC0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EB2FC50" w14:textId="77777777" w:rsidR="00EB6278" w:rsidRPr="000620DA" w:rsidRDefault="00EB6278" w:rsidP="00BA44F8">
            <w:pPr>
              <w:adjustRightInd w:val="0"/>
              <w:jc w:val="center"/>
              <w:rPr>
                <w:b/>
              </w:rPr>
            </w:pPr>
            <w:r w:rsidRPr="000620DA">
              <w:rPr>
                <w:rFonts w:hAnsi="宋体"/>
                <w:b/>
              </w:rPr>
              <w:t>序号</w:t>
            </w:r>
          </w:p>
        </w:tc>
        <w:tc>
          <w:tcPr>
            <w:tcW w:w="1438" w:type="dxa"/>
            <w:tcBorders>
              <w:top w:val="single" w:sz="6" w:space="0" w:color="000000"/>
              <w:left w:val="single" w:sz="4" w:space="0" w:color="auto"/>
              <w:bottom w:val="single" w:sz="6" w:space="0" w:color="000000"/>
              <w:right w:val="single" w:sz="4" w:space="0" w:color="auto"/>
            </w:tcBorders>
            <w:vAlign w:val="center"/>
          </w:tcPr>
          <w:p w14:paraId="0386410A" w14:textId="77777777" w:rsidR="00EB6278" w:rsidRPr="000620DA" w:rsidRDefault="00EB6278" w:rsidP="00BA44F8">
            <w:pPr>
              <w:adjustRightInd w:val="0"/>
              <w:jc w:val="center"/>
              <w:rPr>
                <w:b/>
              </w:rPr>
            </w:pPr>
            <w:r w:rsidRPr="000620DA">
              <w:rPr>
                <w:rFonts w:hAnsi="宋体"/>
                <w:b/>
              </w:rPr>
              <w:t>论文题目</w:t>
            </w:r>
            <w:r w:rsidRPr="000620DA">
              <w:rPr>
                <w:b/>
              </w:rPr>
              <w:t>/</w:t>
            </w:r>
            <w:r w:rsidRPr="000620DA">
              <w:rPr>
                <w:b/>
              </w:rPr>
              <w:t>教材（著作）名称</w:t>
            </w:r>
          </w:p>
        </w:tc>
        <w:tc>
          <w:tcPr>
            <w:tcW w:w="1260" w:type="dxa"/>
            <w:tcBorders>
              <w:top w:val="single" w:sz="6" w:space="0" w:color="000000"/>
              <w:left w:val="single" w:sz="4" w:space="0" w:color="auto"/>
              <w:bottom w:val="single" w:sz="6" w:space="0" w:color="000000"/>
              <w:right w:val="single" w:sz="6" w:space="0" w:color="000000"/>
            </w:tcBorders>
            <w:vAlign w:val="center"/>
          </w:tcPr>
          <w:p w14:paraId="5079C40B" w14:textId="77777777" w:rsidR="00EB6278" w:rsidRPr="000620DA" w:rsidRDefault="00EB6278" w:rsidP="00BA44F8">
            <w:pPr>
              <w:adjustRightInd w:val="0"/>
              <w:jc w:val="center"/>
              <w:rPr>
                <w:b/>
              </w:rPr>
            </w:pPr>
            <w:r w:rsidRPr="000620DA">
              <w:rPr>
                <w:rFonts w:hAnsi="宋体"/>
                <w:b/>
              </w:rPr>
              <w:t>期刊或会议名称</w:t>
            </w:r>
            <w:r w:rsidRPr="000620DA">
              <w:rPr>
                <w:b/>
              </w:rPr>
              <w:t>/</w:t>
            </w:r>
            <w:r w:rsidRPr="000620DA">
              <w:rPr>
                <w:b/>
              </w:rPr>
              <w:t>出版社</w:t>
            </w:r>
          </w:p>
        </w:tc>
        <w:tc>
          <w:tcPr>
            <w:tcW w:w="1620" w:type="dxa"/>
            <w:tcBorders>
              <w:top w:val="single" w:sz="6" w:space="0" w:color="000000"/>
              <w:left w:val="single" w:sz="6" w:space="0" w:color="000000"/>
              <w:bottom w:val="single" w:sz="6" w:space="0" w:color="000000"/>
              <w:right w:val="single" w:sz="4" w:space="0" w:color="auto"/>
            </w:tcBorders>
            <w:vAlign w:val="center"/>
          </w:tcPr>
          <w:p w14:paraId="6A62C8AA" w14:textId="77777777" w:rsidR="00EB6278" w:rsidRPr="000620DA" w:rsidRDefault="00EB6278" w:rsidP="00BA44F8">
            <w:pPr>
              <w:adjustRightInd w:val="0"/>
              <w:jc w:val="center"/>
              <w:rPr>
                <w:b/>
              </w:rPr>
            </w:pPr>
            <w:r w:rsidRPr="000620DA">
              <w:rPr>
                <w:rFonts w:hAnsi="宋体"/>
                <w:b/>
              </w:rPr>
              <w:t>期刊号或会议论文集号</w:t>
            </w:r>
            <w:r w:rsidRPr="000620DA">
              <w:rPr>
                <w:b/>
              </w:rPr>
              <w:t>/</w:t>
            </w:r>
            <w:r w:rsidRPr="000620DA">
              <w:rPr>
                <w:b/>
              </w:rPr>
              <w:t>统一书号</w:t>
            </w:r>
          </w:p>
        </w:tc>
        <w:tc>
          <w:tcPr>
            <w:tcW w:w="900" w:type="dxa"/>
            <w:tcBorders>
              <w:top w:val="single" w:sz="6" w:space="0" w:color="000000"/>
              <w:left w:val="single" w:sz="4" w:space="0" w:color="auto"/>
              <w:bottom w:val="single" w:sz="6" w:space="0" w:color="000000"/>
              <w:right w:val="single" w:sz="4" w:space="0" w:color="auto"/>
            </w:tcBorders>
            <w:vAlign w:val="center"/>
          </w:tcPr>
          <w:p w14:paraId="6AB90676" w14:textId="77777777" w:rsidR="00EB6278" w:rsidRPr="000620DA" w:rsidRDefault="00EB6278" w:rsidP="00BA44F8">
            <w:pPr>
              <w:adjustRightInd w:val="0"/>
              <w:jc w:val="center"/>
              <w:rPr>
                <w:b/>
              </w:rPr>
            </w:pPr>
            <w:r w:rsidRPr="000620DA">
              <w:rPr>
                <w:b/>
                <w:szCs w:val="20"/>
              </w:rPr>
              <w:t>卷</w:t>
            </w:r>
            <w:r w:rsidR="009B5C7E" w:rsidRPr="000620DA">
              <w:rPr>
                <w:rFonts w:hint="eastAsia"/>
                <w:b/>
                <w:szCs w:val="20"/>
              </w:rPr>
              <w:t>/</w:t>
            </w:r>
            <w:r w:rsidRPr="000620DA">
              <w:rPr>
                <w:b/>
                <w:szCs w:val="20"/>
              </w:rPr>
              <w:t>期</w:t>
            </w:r>
            <w:r w:rsidR="009B5C7E" w:rsidRPr="000620DA">
              <w:rPr>
                <w:rFonts w:hint="eastAsia"/>
                <w:b/>
                <w:szCs w:val="20"/>
              </w:rPr>
              <w:t>/</w:t>
            </w:r>
            <w:r w:rsidRPr="000620DA">
              <w:rPr>
                <w:b/>
                <w:szCs w:val="20"/>
              </w:rPr>
              <w:t>页</w:t>
            </w:r>
          </w:p>
        </w:tc>
        <w:tc>
          <w:tcPr>
            <w:tcW w:w="1080" w:type="dxa"/>
            <w:tcBorders>
              <w:top w:val="single" w:sz="6" w:space="0" w:color="000000"/>
              <w:left w:val="single" w:sz="4" w:space="0" w:color="auto"/>
              <w:bottom w:val="single" w:sz="6" w:space="0" w:color="000000"/>
              <w:right w:val="single" w:sz="4" w:space="0" w:color="auto"/>
            </w:tcBorders>
            <w:vAlign w:val="center"/>
          </w:tcPr>
          <w:p w14:paraId="5739BB80" w14:textId="77777777" w:rsidR="00EB6278" w:rsidRPr="000620DA" w:rsidRDefault="00EB6278" w:rsidP="001E1865">
            <w:pPr>
              <w:adjustRightInd w:val="0"/>
              <w:jc w:val="center"/>
              <w:rPr>
                <w:b/>
              </w:rPr>
            </w:pPr>
            <w:r w:rsidRPr="000620DA">
              <w:rPr>
                <w:rFonts w:hAnsi="宋体"/>
                <w:b/>
              </w:rPr>
              <w:t>发表年月</w:t>
            </w:r>
            <w:r w:rsidRPr="000620DA">
              <w:rPr>
                <w:b/>
              </w:rPr>
              <w:t>/</w:t>
            </w:r>
            <w:r w:rsidRPr="000620DA">
              <w:rPr>
                <w:b/>
              </w:rPr>
              <w:t>出版时间</w:t>
            </w:r>
          </w:p>
        </w:tc>
        <w:tc>
          <w:tcPr>
            <w:tcW w:w="900" w:type="dxa"/>
            <w:tcBorders>
              <w:top w:val="single" w:sz="6" w:space="0" w:color="000000"/>
              <w:left w:val="single" w:sz="4" w:space="0" w:color="auto"/>
              <w:bottom w:val="single" w:sz="6" w:space="0" w:color="000000"/>
              <w:right w:val="single" w:sz="4" w:space="0" w:color="auto"/>
            </w:tcBorders>
            <w:vAlign w:val="center"/>
          </w:tcPr>
          <w:p w14:paraId="5CDB0726" w14:textId="77777777" w:rsidR="00EB6278" w:rsidRPr="000620DA" w:rsidRDefault="002D026C" w:rsidP="00D318B0">
            <w:pPr>
              <w:adjustRightInd w:val="0"/>
              <w:jc w:val="center"/>
              <w:rPr>
                <w:b/>
              </w:rPr>
            </w:pPr>
            <w:r w:rsidRPr="000620DA">
              <w:rPr>
                <w:rFonts w:hint="eastAsia"/>
                <w:b/>
              </w:rPr>
              <w:t>作者</w:t>
            </w:r>
          </w:p>
        </w:tc>
        <w:tc>
          <w:tcPr>
            <w:tcW w:w="1260" w:type="dxa"/>
            <w:tcBorders>
              <w:top w:val="single" w:sz="6" w:space="0" w:color="000000"/>
              <w:left w:val="single" w:sz="4" w:space="0" w:color="auto"/>
              <w:bottom w:val="single" w:sz="6" w:space="0" w:color="000000"/>
              <w:right w:val="single" w:sz="4" w:space="0" w:color="auto"/>
            </w:tcBorders>
            <w:vAlign w:val="center"/>
          </w:tcPr>
          <w:p w14:paraId="59AE1AFD" w14:textId="77777777" w:rsidR="00EB6278" w:rsidRPr="000620DA" w:rsidRDefault="00EB6278" w:rsidP="001E1865">
            <w:pPr>
              <w:adjustRightInd w:val="0"/>
              <w:jc w:val="center"/>
              <w:rPr>
                <w:b/>
              </w:rPr>
            </w:pPr>
            <w:r w:rsidRPr="000620DA">
              <w:rPr>
                <w:rFonts w:hAnsi="宋体"/>
                <w:b/>
              </w:rPr>
              <w:t>检索种类</w:t>
            </w:r>
            <w:r w:rsidRPr="000620DA">
              <w:rPr>
                <w:b/>
              </w:rPr>
              <w:t>/</w:t>
            </w:r>
            <w:r w:rsidRPr="000620DA">
              <w:rPr>
                <w:b/>
              </w:rPr>
              <w:t>本人撰写字数</w:t>
            </w:r>
          </w:p>
        </w:tc>
        <w:tc>
          <w:tcPr>
            <w:tcW w:w="591" w:type="dxa"/>
            <w:tcBorders>
              <w:top w:val="single" w:sz="6" w:space="0" w:color="000000"/>
              <w:left w:val="single" w:sz="4" w:space="0" w:color="auto"/>
              <w:bottom w:val="single" w:sz="6" w:space="0" w:color="000000"/>
              <w:right w:val="single" w:sz="6" w:space="0" w:color="000000"/>
            </w:tcBorders>
            <w:vAlign w:val="center"/>
          </w:tcPr>
          <w:p w14:paraId="074E421E" w14:textId="77777777" w:rsidR="00EB6278" w:rsidRPr="000620DA" w:rsidRDefault="00EB6278" w:rsidP="00BA44F8">
            <w:pPr>
              <w:adjustRightInd w:val="0"/>
              <w:jc w:val="center"/>
              <w:rPr>
                <w:b/>
              </w:rPr>
            </w:pPr>
            <w:r w:rsidRPr="000620DA">
              <w:rPr>
                <w:rFonts w:hAnsi="宋体"/>
                <w:b/>
              </w:rPr>
              <w:t>检索</w:t>
            </w:r>
          </w:p>
          <w:p w14:paraId="604B2315" w14:textId="77777777" w:rsidR="00EB6278" w:rsidRPr="000620DA" w:rsidRDefault="00EB6278" w:rsidP="00BA44F8">
            <w:pPr>
              <w:adjustRightInd w:val="0"/>
              <w:jc w:val="center"/>
              <w:rPr>
                <w:b/>
              </w:rPr>
            </w:pPr>
            <w:r w:rsidRPr="000620DA">
              <w:rPr>
                <w:rFonts w:hAnsi="宋体"/>
                <w:b/>
              </w:rPr>
              <w:t>序号</w:t>
            </w:r>
            <w:r w:rsidR="00B316A8" w:rsidRPr="00B316A8">
              <w:rPr>
                <w:rFonts w:hAnsi="宋体"/>
                <w:b/>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高速铁路综合维修段布局方法研究</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铁道学报</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1001-8360</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,43</w:t>
            </w:r>
            <w:r>
              <w:rPr>
                <w:rFonts w:hint="eastAsia"/>
              </w:rPr>
              <w:t xml:space="preserve">/</w:t>
            </w:r>
            <w:r w:rsidRPr="00B316A8">
              <w:t xml:space="preserve">,1</w:t>
            </w:r>
            <w:r>
              <w:rPr>
                <w:rFonts w:hint="eastAsia"/>
              </w:rPr>
              <w:t xml:space="preserve">/</w:t>
            </w:r>
            <w:r w:rsidRPr="00B316A8">
              <w:t xml:space="preserve">,10-18</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2021-01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谢晓敏,何最新,王莹,李海鹰</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EI</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2</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铁路车务站段管理模式研究</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铁道运输与经济</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1003-1421</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,43</w:t>
            </w:r>
            <w:r>
              <w:rPr>
                <w:rFonts w:hint="eastAsia"/>
              </w:rPr>
              <w:t xml:space="preserve">/</w:t>
            </w:r>
            <w:r w:rsidRPr="00B316A8">
              <w:t xml:space="preserve">,1</w:t>
            </w:r>
            <w:r>
              <w:rPr>
                <w:rFonts w:hint="eastAsia"/>
              </w:rPr>
              <w:t xml:space="preserve">/</w:t>
            </w:r>
            <w:r w:rsidRPr="00B316A8">
              <w:t xml:space="preserve">,83-88</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2021-01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杜新军,李海鹰,何最新,王莹</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北大中文核心</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3</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Modelling node-selection behaviour in subway stations</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Proceedings of the Institution of Civil Engineers - Transport</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0965092X</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,174</w:t>
            </w:r>
            <w:r>
              <w:rPr>
                <w:rFonts w:hint="eastAsia"/>
              </w:rPr>
              <w:t xml:space="preserve">/</w:t>
            </w:r>
            <w:r w:rsidRPr="00B316A8">
              <w:t xml:space="preserve">,1</w:t>
            </w:r>
            <w:r>
              <w:rPr>
                <w:rFonts w:hint="eastAsia"/>
              </w:rPr>
              <w:t xml:space="preserve">/</w:t>
            </w:r>
            <w:r w:rsidRPr="00B316A8">
              <w:t xml:space="preserve">,207-218</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2021-01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陈旭,李海鹰,王雨田,郑勋,苗建瑞</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SCI</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4</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铁路多式联运一体化技术平台方案设计</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铁道运输与经济</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1003-1421</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,43</w:t>
            </w:r>
            <w:r>
              <w:rPr>
                <w:rFonts w:hint="eastAsia"/>
              </w:rPr>
              <w:t xml:space="preserve">/</w:t>
            </w:r>
            <w:r w:rsidRPr="00B316A8">
              <w:t xml:space="preserve">,2</w:t>
            </w:r>
            <w:r>
              <w:rPr>
                <w:rFonts w:hint="eastAsia"/>
              </w:rPr>
              <w:t xml:space="preserve">/</w:t>
            </w:r>
            <w:r w:rsidRPr="00B316A8">
              <w:t xml:space="preserve">,82-87</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2021-02</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廖正文,李海鹰,王莹,苗建瑞,张家瑞</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北大中文核心</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5</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考虑多种资源约束的城际铁路运输能力计算方法</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铁道学报</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1001-8360</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,43</w:t>
            </w:r>
            <w:r>
              <w:rPr>
                <w:rFonts w:hint="eastAsia"/>
              </w:rPr>
              <w:t xml:space="preserve">/</w:t>
            </w:r>
            <w:r w:rsidRPr="00B316A8">
              <w:t xml:space="preserve">,2</w:t>
            </w:r>
            <w:r>
              <w:rPr>
                <w:rFonts w:hint="eastAsia"/>
              </w:rPr>
              <w:t xml:space="preserve">/</w:t>
            </w:r>
            <w:r w:rsidRPr="00B316A8">
              <w:t xml:space="preserve">,1-8</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2021-02</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廖正文,李海鹰,王莹,苗建瑞</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EI</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6</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Railway capacity estimation considering vehicle circulation: Integrated timetable and vehicles scheduling on hybrid time-space networks</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TRANSPORTATION RESEARCH PART C-EMERGING TECHNOLOGIES</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0968-090X</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,124</w:t>
            </w:r>
            <w:r>
              <w:rPr>
                <w:rFonts w:hint="eastAsia"/>
              </w:rPr>
              <w:t xml:space="preserve">/</w:t>
            </w:r>
            <w:r w:rsidRPr="00B316A8">
              <w:t xml:space="preserve"/>
            </w:r>
            <w:r>
              <w:rPr>
                <w:rFonts w:hint="eastAsia"/>
              </w:rPr>
              <w:t xml:space="preserve">/</w:t>
            </w:r>
            <w:r w:rsidRPr="00B316A8">
              <w:t xml:space="preserve">,None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2021-03</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廖正文,李海鹰,苗建瑞,Corman</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SCI</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7</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Data-Driven Approach for Passenger Mobility Pattern Recognition Using Spatiotemporal Embedding</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Journal of Advanced Transportation</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0197-6729</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,2021</w:t>
            </w:r>
            <w:r>
              <w:rPr>
                <w:rFonts w:hint="eastAsia"/>
              </w:rPr>
              <w:t xml:space="preserve">/</w:t>
            </w:r>
            <w:r w:rsidRPr="00B316A8">
              <w:t xml:space="preserve"/>
            </w:r>
            <w:r>
              <w:rPr>
                <w:rFonts w:hint="eastAsia"/>
              </w:rPr>
              <w:t xml:space="preserve">/</w:t>
            </w:r>
            <w:r w:rsidRPr="00B316A8">
              <w:t xml:space="preserve">,None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2021-05</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于超,李海鹰,许心越,刘军,苗建瑞,王宜唐,孙琦</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SCI</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8</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A virtual resource-based method for formulating the safety headway of opposing trains arriving at the same station on a single-track railway line</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Transportation Planning and Technology</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03081060</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,44</w:t>
            </w:r>
            <w:r>
              <w:rPr>
                <w:rFonts w:hint="eastAsia"/>
              </w:rPr>
              <w:t xml:space="preserve">/</w:t>
            </w:r>
            <w:r w:rsidRPr="00B316A8">
              <w:t xml:space="preserve">,5</w:t>
            </w:r>
            <w:r>
              <w:rPr>
                <w:rFonts w:hint="eastAsia"/>
              </w:rPr>
              <w:t xml:space="preserve">/</w:t>
            </w:r>
            <w:r w:rsidRPr="00B316A8">
              <w:t xml:space="preserve">,524-542</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2021-05</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郝炜宁,李海鹰,孟令云,苗建瑞</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SCI</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9</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高速铁路车站高峰时段通过能力计算方法</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铁道学报</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1001-8360</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,43</w:t>
            </w:r>
            <w:r>
              <w:rPr>
                <w:rFonts w:hint="eastAsia"/>
              </w:rPr>
              <w:t xml:space="preserve">/</w:t>
            </w:r>
            <w:r w:rsidRPr="00B316A8">
              <w:t xml:space="preserve">,8</w:t>
            </w:r>
            <w:r>
              <w:rPr>
                <w:rFonts w:hint="eastAsia"/>
              </w:rPr>
              <w:t xml:space="preserve">/</w:t>
            </w:r>
            <w:r w:rsidRPr="00B316A8">
              <w:t xml:space="preserve">,1-9</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2021-08</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熊亚,李海鹰,廖正文,王莹,牛鑫涛</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EI</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10</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基于车站画像的智慧客服终端配置方案研究</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铁道运输与经济</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1003-1421</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,44</w:t>
            </w:r>
            <w:r>
              <w:rPr>
                <w:rFonts w:hint="eastAsia"/>
              </w:rPr>
              <w:t xml:space="preserve">/</w:t>
            </w:r>
            <w:r w:rsidRPr="00B316A8">
              <w:t xml:space="preserve">,3</w:t>
            </w:r>
            <w:r>
              <w:rPr>
                <w:rFonts w:hint="eastAsia"/>
              </w:rPr>
              <w:t xml:space="preserve">/</w:t>
            </w:r>
            <w:r w:rsidRPr="00B316A8">
              <w:t xml:space="preserve">,112-118</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2022-03</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张佳音,李海鹰,许心越</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北大中文核心</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11</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An Optimization Method of High-Speed Railway Rescheduling to Meet Unexpected Large Passenger Flow</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Journal of Advanced Transportation</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0197-6729</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,2022</w:t>
            </w:r>
            <w:r>
              <w:rPr>
                <w:rFonts w:hint="eastAsia"/>
              </w:rPr>
              <w:t xml:space="preserve">/</w:t>
            </w:r>
            <w:r w:rsidRPr="00B316A8">
              <w:t xml:space="preserve">,2022</w:t>
            </w:r>
            <w:r>
              <w:rPr>
                <w:rFonts w:hint="eastAsia"/>
              </w:rPr>
              <w:t xml:space="preserve">/</w:t>
            </w:r>
            <w:r w:rsidRPr="00B316A8">
              <w:t xml:space="preserve">,Article ID 5964010</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2022-08</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赵俊铎,李海鹰,孟令云,苗建瑞</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SCI</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12</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考虑服务水平的高速铁路通过能力利用研究</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铁道科学与工程学报</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1672-7029</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,19</w:t>
            </w:r>
            <w:r>
              <w:rPr>
                <w:rFonts w:hint="eastAsia"/>
              </w:rPr>
              <w:t xml:space="preserve">/</w:t>
            </w:r>
            <w:r w:rsidRPr="00B316A8">
              <w:t xml:space="preserve">,11</w:t>
            </w:r>
            <w:r>
              <w:rPr>
                <w:rFonts w:hint="eastAsia"/>
              </w:rPr>
              <w:t xml:space="preserve">/</w:t>
            </w:r>
            <w:r w:rsidRPr="00B316A8">
              <w:t xml:space="preserve">,3128-3137</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2022-11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邹信诚,李海鹰,廖正文,孟令云</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EI</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13</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城市轨道交通乘客智慧出行信息服务平台构建研究</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铁道运输与经济</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1003-1421</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,45</w:t>
            </w:r>
            <w:r>
              <w:rPr>
                <w:rFonts w:hint="eastAsia"/>
              </w:rPr>
              <w:t xml:space="preserve">/</w:t>
            </w:r>
            <w:r w:rsidRPr="00B316A8">
              <w:t xml:space="preserve">,1</w:t>
            </w:r>
            <w:r>
              <w:rPr>
                <w:rFonts w:hint="eastAsia"/>
              </w:rPr>
              <w:t xml:space="preserve">/</w:t>
            </w:r>
            <w:r w:rsidRPr="00B316A8">
              <w:t xml:space="preserve">,115-122</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2023-01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闫业凡,李海鹰,许心越,叶红霞</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北大中文核心</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14</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电梯群控系统调度模型及其改进ADMM分解算法</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控制与决策</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1001-0920</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,38</w:t>
            </w:r>
            <w:r>
              <w:rPr>
                <w:rFonts w:hint="eastAsia"/>
              </w:rPr>
              <w:t xml:space="preserve">/</w:t>
            </w:r>
            <w:r w:rsidRPr="00B316A8">
              <w:t xml:space="preserve">,1</w:t>
            </w:r>
            <w:r>
              <w:rPr>
                <w:rFonts w:hint="eastAsia"/>
              </w:rPr>
              <w:t xml:space="preserve">/</w:t>
            </w:r>
            <w:r w:rsidRPr="00B316A8">
              <w:t xml:space="preserve">,39-48</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2023-01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张家瑞,李海鹰,苗建瑞,王莹,张红亮</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EI</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15</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考虑潜在货流的铁路快运班列开行方案设计</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铁道学报</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1001-8360</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,45</w:t>
            </w:r>
            <w:r>
              <w:rPr>
                <w:rFonts w:hint="eastAsia"/>
              </w:rPr>
              <w:t xml:space="preserve">/</w:t>
            </w:r>
            <w:r w:rsidRPr="00B316A8">
              <w:t xml:space="preserve">,9</w:t>
            </w:r>
            <w:r>
              <w:rPr>
                <w:rFonts w:hint="eastAsia"/>
              </w:rPr>
              <w:t xml:space="preserve">/</w:t>
            </w:r>
            <w:r w:rsidRPr="00B316A8">
              <w:t xml:space="preserve">,12-19</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2023-09</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张家瑞,李海鹰,王莹,廖正文</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EI</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16</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高速铁路动卧开行日列车运行图与维修天窗协调优化</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铁道科学与工程学报</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1672-7029</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,None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2023-09</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袁博,李海鹰,廖正文</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EI</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17</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考虑不同折返方式的城际铁路车站通过能力利用研究</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铁道科学与工程学报</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1672-7029</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,None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2023-10</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饶智健,李海鹰,廖正文,洪鑫</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EI</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18</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考虑时效性差异的铁路商品车 运输方案设计</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铁道运输与经济</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1003-1421</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,45</w:t>
            </w:r>
            <w:r>
              <w:rPr>
                <w:rFonts w:hint="eastAsia"/>
              </w:rPr>
              <w:t xml:space="preserve">/</w:t>
            </w:r>
            <w:r w:rsidRPr="00B316A8">
              <w:t xml:space="preserve">,12</w:t>
            </w:r>
            <w:r>
              <w:rPr>
                <w:rFonts w:hint="eastAsia"/>
              </w:rPr>
              <w:t xml:space="preserve">/</w:t>
            </w:r>
            <w:r w:rsidRPr="00B316A8">
              <w:t xml:space="preserve">,19-26</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2023-12</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汪沁萱,李海鹰,王莹,张家瑞,徐晔</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北大中文核心</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19</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城市轨道交通智慧站务移动运作系统研究</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铁道运输与经济</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1003-1421</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,45</w:t>
            </w:r>
            <w:r>
              <w:rPr>
                <w:rFonts w:hint="eastAsia"/>
              </w:rPr>
              <w:t xml:space="preserve">/</w:t>
            </w:r>
            <w:r w:rsidRPr="00B316A8">
              <w:t xml:space="preserve">,12</w:t>
            </w:r>
            <w:r>
              <w:rPr>
                <w:rFonts w:hint="eastAsia"/>
              </w:rPr>
              <w:t xml:space="preserve">/</w:t>
            </w:r>
            <w:r w:rsidRPr="00B316A8">
              <w:t xml:space="preserve">,188-194</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2023-12</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王云姣,李海鹰,许心越,赖晴鹰,于超</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北大中文核心</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20</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基于生产计划协同的商品车海铁联运班列开行方案优化研究</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铁道科学与工程学报</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1672-7029</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,None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2023-12</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赵阳子,李海鹰,王莹,张家瑞</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EI</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21</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Estimating the Railway Network Capacity Utilization with Mixed Train Routes and Stopping Patterns: A Multiobjective Optimization Approach</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JOURNAL OF ADVANCED TRANSPORTATION</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0197-6729</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,2024</w:t>
            </w:r>
            <w:r>
              <w:rPr>
                <w:rFonts w:hint="eastAsia"/>
              </w:rPr>
              <w:t xml:space="preserve">/</w:t>
            </w:r>
            <w:r w:rsidRPr="00B316A8">
              <w:t xml:space="preserve"/>
            </w:r>
            <w:r>
              <w:rPr>
                <w:rFonts w:hint="eastAsia"/>
              </w:rPr>
              <w:t xml:space="preserve">/</w:t>
            </w:r>
            <w:r w:rsidRPr="00B316A8">
              <w:t xml:space="preserve">,None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2024-02</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廖正文,李海鹰,苗建瑞,孟令云</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SCI</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22</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考虑供需优先特性的JSQ型空车调配优化模型及算法</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铁道学报</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1001-8360</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,46</w:t>
            </w:r>
            <w:r>
              <w:rPr>
                <w:rFonts w:hint="eastAsia"/>
              </w:rPr>
              <w:t xml:space="preserve">/</w:t>
            </w:r>
            <w:r w:rsidRPr="00B316A8">
              <w:t xml:space="preserve">,5</w:t>
            </w:r>
            <w:r>
              <w:rPr>
                <w:rFonts w:hint="eastAsia"/>
              </w:rPr>
              <w:t xml:space="preserve">/</w:t>
            </w:r>
            <w:r w:rsidRPr="00B316A8">
              <w:t xml:space="preserve">,9-17</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2024-05</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张家瑞,李海鹰,王莹,冀柯维,罗涛</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EI</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23</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考虑逻辑资源的高铁枢纽车站作业计划调整方法</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铁道科学与工程学报</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1672-7029</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,21</w:t>
            </w:r>
            <w:r>
              <w:rPr>
                <w:rFonts w:hint="eastAsia"/>
              </w:rPr>
              <w:t xml:space="preserve">/</w:t>
            </w:r>
            <w:r w:rsidRPr="00B316A8">
              <w:t xml:space="preserve">,11</w:t>
            </w:r>
            <w:r>
              <w:rPr>
                <w:rFonts w:hint="eastAsia"/>
              </w:rPr>
              <w:t xml:space="preserve">/</w:t>
            </w:r>
            <w:r w:rsidRPr="00B316A8">
              <w:t xml:space="preserve">,4403-4416</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2024-11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郝炜宁,李海鹰,孟令云,廖正文</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EI</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24</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考虑功能特征的地铁车站公交接驳比例影响因素研究</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铁道科学与工程学报</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1672-7029</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,None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2024-11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张逸菲,李海鹰,蒋熙,许心越,王云姣</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EI</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1B6F2ACE"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CCFD859" w14:textId="77777777" w:rsidR="00EB6278" w:rsidRPr="000620DA" w:rsidRDefault="00EB6278" w:rsidP="00BA44F8">
            <w:pPr>
              <w:adjustRightInd w:val="0"/>
              <w:jc w:val="center"/>
            </w:pPr>
          </w:p>
        </w:tc>
        <w:tc>
          <w:tcPr>
            <w:tcW w:w="1438" w:type="dxa"/>
            <w:tcBorders>
              <w:top w:val="single" w:sz="6" w:space="0" w:color="000000"/>
              <w:left w:val="single" w:sz="4" w:space="0" w:color="auto"/>
              <w:bottom w:val="single" w:sz="6" w:space="0" w:color="000000"/>
              <w:right w:val="single" w:sz="4" w:space="0" w:color="auto"/>
            </w:tcBorders>
            <w:vAlign w:val="center"/>
          </w:tcPr>
          <w:p w14:paraId="1CAB937E" w14:textId="77777777" w:rsidR="00EB6278" w:rsidRPr="000620DA" w:rsidRDefault="00EB6278" w:rsidP="00BA44F8">
            <w:pPr>
              <w:adjustRightInd w:val="0"/>
              <w:jc w:val="center"/>
            </w:pPr>
          </w:p>
        </w:tc>
        <w:tc>
          <w:tcPr>
            <w:tcW w:w="1260" w:type="dxa"/>
            <w:tcBorders>
              <w:top w:val="single" w:sz="6" w:space="0" w:color="000000"/>
              <w:left w:val="single" w:sz="4" w:space="0" w:color="auto"/>
              <w:bottom w:val="single" w:sz="6" w:space="0" w:color="000000"/>
              <w:right w:val="single" w:sz="6" w:space="0" w:color="000000"/>
            </w:tcBorders>
            <w:vAlign w:val="center"/>
          </w:tcPr>
          <w:p w14:paraId="7D461559" w14:textId="77777777" w:rsidR="00EB6278" w:rsidRPr="000620DA" w:rsidRDefault="00EB6278" w:rsidP="00BA44F8">
            <w:pPr>
              <w:adjustRightInd w:val="0"/>
              <w:jc w:val="center"/>
            </w:pPr>
          </w:p>
        </w:tc>
        <w:tc>
          <w:tcPr>
            <w:tcW w:w="1620" w:type="dxa"/>
            <w:tcBorders>
              <w:top w:val="single" w:sz="6" w:space="0" w:color="000000"/>
              <w:left w:val="single" w:sz="6" w:space="0" w:color="000000"/>
              <w:bottom w:val="single" w:sz="6" w:space="0" w:color="000000"/>
              <w:right w:val="single" w:sz="4" w:space="0" w:color="auto"/>
            </w:tcBorders>
            <w:vAlign w:val="center"/>
          </w:tcPr>
          <w:p w14:paraId="04ADE99A" w14:textId="77777777" w:rsidR="00EB6278" w:rsidRPr="000620DA" w:rsidRDefault="00EB6278" w:rsidP="00BA44F8">
            <w:pPr>
              <w:adjustRightInd w:val="0"/>
              <w:jc w:val="center"/>
            </w:pPr>
          </w:p>
        </w:tc>
        <w:tc>
          <w:tcPr>
            <w:tcW w:w="900" w:type="dxa"/>
            <w:tcBorders>
              <w:top w:val="single" w:sz="6" w:space="0" w:color="000000"/>
              <w:left w:val="single" w:sz="4" w:space="0" w:color="auto"/>
              <w:bottom w:val="single" w:sz="6" w:space="0" w:color="000000"/>
              <w:right w:val="single" w:sz="4" w:space="0" w:color="auto"/>
            </w:tcBorders>
            <w:vAlign w:val="center"/>
          </w:tcPr>
          <w:p w14:paraId="1EE76C93" w14:textId="77777777" w:rsidR="00EB6278" w:rsidRPr="000620DA" w:rsidRDefault="00EB6278" w:rsidP="00BA44F8">
            <w:pPr>
              <w:adjustRightInd w:val="0"/>
              <w:jc w:val="center"/>
            </w:pPr>
          </w:p>
        </w:tc>
        <w:tc>
          <w:tcPr>
            <w:tcW w:w="1080" w:type="dxa"/>
            <w:tcBorders>
              <w:top w:val="single" w:sz="6" w:space="0" w:color="000000"/>
              <w:left w:val="single" w:sz="4" w:space="0" w:color="auto"/>
              <w:bottom w:val="single" w:sz="6" w:space="0" w:color="000000"/>
              <w:right w:val="single" w:sz="4" w:space="0" w:color="auto"/>
            </w:tcBorders>
            <w:vAlign w:val="center"/>
          </w:tcPr>
          <w:p w14:paraId="2F3CFCA6" w14:textId="77777777" w:rsidR="00EB6278" w:rsidRPr="000620DA" w:rsidRDefault="00EB6278" w:rsidP="00BA44F8">
            <w:pPr>
              <w:adjustRightInd w:val="0"/>
              <w:jc w:val="center"/>
            </w:pPr>
          </w:p>
        </w:tc>
        <w:tc>
          <w:tcPr>
            <w:tcW w:w="900" w:type="dxa"/>
            <w:tcBorders>
              <w:top w:val="single" w:sz="6" w:space="0" w:color="000000"/>
              <w:left w:val="single" w:sz="4" w:space="0" w:color="auto"/>
              <w:bottom w:val="single" w:sz="6" w:space="0" w:color="000000"/>
              <w:right w:val="single" w:sz="4" w:space="0" w:color="auto"/>
            </w:tcBorders>
            <w:vAlign w:val="center"/>
          </w:tcPr>
          <w:p w14:paraId="51B53D74" w14:textId="77777777" w:rsidR="00EB6278" w:rsidRPr="000620DA" w:rsidRDefault="00EB6278" w:rsidP="00D318B0">
            <w:pPr>
              <w:adjustRightInd w:val="0"/>
              <w:jc w:val="center"/>
            </w:pPr>
          </w:p>
        </w:tc>
        <w:tc>
          <w:tcPr>
            <w:tcW w:w="1260" w:type="dxa"/>
            <w:tcBorders>
              <w:top w:val="single" w:sz="6" w:space="0" w:color="000000"/>
              <w:left w:val="single" w:sz="4" w:space="0" w:color="auto"/>
              <w:bottom w:val="single" w:sz="6" w:space="0" w:color="000000"/>
              <w:right w:val="single" w:sz="4" w:space="0" w:color="auto"/>
            </w:tcBorders>
            <w:vAlign w:val="center"/>
          </w:tcPr>
          <w:p w14:paraId="31035A1E" w14:textId="77777777" w:rsidR="00EB6278" w:rsidRPr="000620DA" w:rsidRDefault="00EB6278" w:rsidP="00BA44F8">
            <w:pPr>
              <w:adjustRightInd w:val="0"/>
              <w:jc w:val="center"/>
            </w:pPr>
          </w:p>
        </w:tc>
        <w:tc>
          <w:tcPr>
            <w:tcW w:w="591" w:type="dxa"/>
            <w:tcBorders>
              <w:top w:val="single" w:sz="6" w:space="0" w:color="000000"/>
              <w:left w:val="single" w:sz="4" w:space="0" w:color="auto"/>
              <w:bottom w:val="single" w:sz="6" w:space="0" w:color="000000"/>
              <w:right w:val="single" w:sz="6" w:space="0" w:color="000000"/>
            </w:tcBorders>
            <w:vAlign w:val="center"/>
          </w:tcPr>
          <w:p w14:paraId="68A4F59B" w14:textId="77777777" w:rsidR="00EB6278" w:rsidRPr="000620DA" w:rsidRDefault="00EB6278" w:rsidP="00BA44F8">
            <w:pPr>
              <w:adjustRightInd w:val="0"/>
              <w:jc w:val="center"/>
            </w:pPr>
          </w:p>
        </w:tc>
      </w:tr>
      <w:tr w:rsidR="00BA44F8" w:rsidRPr="000620DA" w14:paraId="1756DFF2" w14:textId="77777777">
        <w:trPr>
          <w:trHeight w:val="602"/>
          <w:jc w:val="center"/>
        </w:trPr>
        <w:tc>
          <w:tcPr>
            <w:tcW w:w="9469" w:type="dxa"/>
            <w:gridSpan w:val="9"/>
            <w:tcBorders>
              <w:top w:val="single" w:sz="6" w:space="0" w:color="000000"/>
              <w:left w:val="single" w:sz="6" w:space="0" w:color="000000"/>
              <w:bottom w:val="single" w:sz="4" w:space="0" w:color="auto"/>
              <w:right w:val="single" w:sz="6" w:space="0" w:color="000000"/>
            </w:tcBorders>
            <w:vAlign w:val="center"/>
          </w:tcPr>
          <w:p w14:paraId="12C9DF1B" w14:textId="77777777" w:rsidR="00BA44F8" w:rsidRDefault="00117A77" w:rsidP="00B316A8">
            <w:pPr>
              <w:adjustRightInd w:val="0"/>
              <w:rPr>
                <w:rFonts w:hAnsi="宋体"/>
              </w:rPr>
            </w:pPr>
            <w:bookmarkStart w:id="6" w:name="paperHighStatistic"/>
            <w:bookmarkEnd w:id="6"/>
            <w:r w:rsidRPr="000620DA">
              <w:rPr>
                <w:rFonts w:hAnsi="宋体"/>
              </w:rPr>
              <w:t>备注：</w:t>
            </w:r>
            <w:r w:rsidR="00B316A8" w:rsidRPr="00B316A8">
              <w:rPr>
                <w:rFonts w:hAnsi="宋体"/>
              </w:rPr>
              <w:t xml:space="preserve">
                2020年7-12月(未纳入上一聘期）：论文5篇，其中SCI1篇，EI期刊4篇
                <w:br/>
                [1]李新毅,李海鹰,等.铁路快运班列开行方案与车底周转一体化优化研究.铁道学报,2020-10,42/10/9-15，EI；
                <w:br/>
                [2]刘映宏,李海鹰,等.考虑旅客选择行为的节假日普速旅客列车编组优化研究.铁道学报,2020-11,,42/11/1-7，EI；
                <w:br/>
                [3]贾飞凡,蒋熙,李海鹰,等,基于强化学习的城轨信息发布策略研究,交通运输系统工程与信息,2020-10,20/5/72-78，EI；
                <w:br/>
                [4]李海鹰,曹玥,等,基于服务网络的综合快运方案优化,中国铁道科学,2020-07,41/04/136-145，EI；
              </w:t>
            </w:r>
            <w:r>
              <w:rPr>
                <w:rFonts w:hAnsi="宋体"/>
              </w:rPr>
              <w:tab/>
            </w:r>
            <w:r>
              <w:rPr>
                <w:rFonts w:hAnsi="宋体"/>
              </w:rPr>
              <w:t xml:space="preserve">
                <w:br/>
                [5]于超,李海鹰,等，Data-driven approach for solving the route choice problem with traveling backward behavior in congested metro systems,Transportation Research Part E,2020-10,142/102037，SCI.
              </w:t>
            </w:r>
          </w:p>
          <w:p w14:paraId="6580C01C" w14:textId="77777777" w:rsidR="00C62A3B" w:rsidRPr="000620DA" w:rsidRDefault="00C62A3B" w:rsidP="00B316A8">
            <w:pPr>
              <w:adjustRightInd w:val="0"/>
            </w:pPr>
            <w:r>
              <w:rPr>
                <w:rFonts w:hAnsi="宋体" w:hint="eastAsia"/>
              </w:rPr>
              <w:t xml:space="preserve">      </w:t>
            </w:r>
            <w:r w:rsidRPr="00B316A8">
              <w:rPr>
                <w:rFonts w:hAnsi="宋体"/>
              </w:rPr>
              <w:t xml:space="preserve"/>
            </w:r>
          </w:p>
        </w:tc>
      </w:tr>
      <w:tr w:rsidR="00BA44F8" w:rsidRPr="000620DA" w14:paraId="5205E5AB" w14:textId="77777777">
        <w:trPr>
          <w:trHeight w:val="510"/>
          <w:jc w:val="center"/>
        </w:trPr>
        <w:tc>
          <w:tcPr>
            <w:tcW w:w="9469" w:type="dxa"/>
            <w:gridSpan w:val="9"/>
            <w:tcBorders>
              <w:top w:val="single" w:sz="4" w:space="0" w:color="auto"/>
              <w:left w:val="single" w:sz="6" w:space="0" w:color="000000"/>
              <w:bottom w:val="single" w:sz="4" w:space="0" w:color="auto"/>
              <w:right w:val="single" w:sz="6" w:space="0" w:color="000000"/>
            </w:tcBorders>
            <w:vAlign w:val="center"/>
          </w:tcPr>
          <w:p w14:paraId="7AD9FE5C" w14:textId="77777777" w:rsidR="00B93DD6" w:rsidRPr="00AC4422" w:rsidRDefault="00117A77" w:rsidP="00BA643F">
            <w:pPr>
              <w:adjustRightInd w:val="0"/>
              <w:ind w:left="630" w:hangingChars="300" w:hanging="630"/>
              <w:rPr>
                <w:rFonts w:asciiTheme="minorEastAsia" w:eastAsiaTheme="minorEastAsia" w:hAnsiTheme="minorEastAsia"/>
              </w:rPr>
            </w:pPr>
            <w:r w:rsidRPr="00AC4422">
              <w:rPr>
                <w:rFonts w:asciiTheme="minorEastAsia" w:eastAsiaTheme="minorEastAsia" w:hAnsiTheme="minorEastAsia"/>
              </w:rPr>
              <w:t>小计：</w:t>
            </w:r>
            <w:r w:rsidR="00B93DD6" w:rsidRPr="00AC4422">
              <w:rPr>
                <w:rFonts w:asciiTheme="minorEastAsia" w:eastAsiaTheme="minorEastAsia" w:hAnsiTheme="minorEastAsia"/>
              </w:rPr>
              <w:t>①</w:t>
            </w:r>
            <w:r w:rsidRPr="00AC4422">
              <w:rPr>
                <w:rFonts w:asciiTheme="minorEastAsia" w:eastAsiaTheme="minorEastAsia" w:hAnsiTheme="minorEastAsia"/>
              </w:rPr>
              <w:t xml:space="preserve">共发表学术论文 </w:t>
            </w:r>
            <w:r w:rsidR="00B316A8" w:rsidRPr="00AC4422">
              <w:rPr>
                <w:rFonts w:asciiTheme="minorEastAsia" w:eastAsiaTheme="minorEastAsia" w:hAnsiTheme="minorEastAsia" w:hint="eastAsia"/>
              </w:rPr>
              <w:t xml:space="preserve">24</w:t>
            </w:r>
            <w:r w:rsidRPr="00AC4422">
              <w:rPr>
                <w:rFonts w:asciiTheme="minorEastAsia" w:eastAsiaTheme="minorEastAsia" w:hAnsiTheme="minorEastAsia"/>
              </w:rPr>
              <w:t xml:space="preserve"> 篇。</w:t>
            </w:r>
          </w:p>
          <w:p w14:paraId="17FFF926" w14:textId="77777777" w:rsidR="00BA44F8" w:rsidRPr="000620DA" w:rsidRDefault="00B93DD6" w:rsidP="00B316A8">
            <w:pPr>
              <w:adjustRightInd w:val="0"/>
              <w:ind w:leftChars="300" w:left="630"/>
            </w:pPr>
            <w:r w:rsidRPr="00AC4422">
              <w:rPr>
                <w:rFonts w:asciiTheme="minorEastAsia" w:eastAsiaTheme="minorEastAsia" w:hAnsiTheme="minorEastAsia" w:hint="eastAsia"/>
              </w:rPr>
              <w:t>②</w:t>
            </w:r>
            <w:r w:rsidR="00D77039" w:rsidRPr="00AC4422">
              <w:rPr>
                <w:rFonts w:asciiTheme="minorEastAsia" w:eastAsiaTheme="minorEastAsia" w:hAnsiTheme="minorEastAsia"/>
              </w:rPr>
              <w:t xml:space="preserve">共撰写教材或著作 </w:t>
            </w:r>
            <w:r w:rsidR="00B316A8" w:rsidRPr="00AC4422">
              <w:rPr>
                <w:rFonts w:asciiTheme="minorEastAsia" w:eastAsiaTheme="minorEastAsia" w:hAnsiTheme="minorEastAsia" w:hint="eastAsia"/>
              </w:rPr>
              <w:t xml:space="preserve">0</w:t>
            </w:r>
            <w:r w:rsidR="00192AB1" w:rsidRPr="00AC4422">
              <w:rPr>
                <w:rFonts w:asciiTheme="minorEastAsia" w:eastAsiaTheme="minorEastAsia" w:hAnsiTheme="minorEastAsia" w:hint="eastAsia"/>
              </w:rPr>
              <w:t xml:space="preserve"> 部，合计</w:t>
            </w:r>
            <w:r w:rsidR="00D77039" w:rsidRPr="00AC4422">
              <w:rPr>
                <w:rFonts w:asciiTheme="minorEastAsia" w:eastAsiaTheme="minorEastAsia" w:hAnsiTheme="minorEastAsia"/>
              </w:rPr>
              <w:t xml:space="preserve"> </w:t>
            </w:r>
            <w:r w:rsidR="00B316A8" w:rsidRPr="00AC4422">
              <w:rPr>
                <w:rFonts w:asciiTheme="minorEastAsia" w:eastAsiaTheme="minorEastAsia" w:hAnsiTheme="minorEastAsia" w:hint="eastAsia"/>
              </w:rPr>
              <w:t xml:space="preserve">0</w:t>
            </w:r>
            <w:r w:rsidR="00D77039" w:rsidRPr="00AC4422">
              <w:rPr>
                <w:rFonts w:asciiTheme="minorEastAsia" w:eastAsiaTheme="minorEastAsia" w:hAnsiTheme="minorEastAsia"/>
              </w:rPr>
              <w:t xml:space="preserve"> 万字。（多版教材或著作只计算字数最多的一版）。</w:t>
            </w:r>
          </w:p>
        </w:tc>
      </w:tr>
    </w:tbl>
    <w:p w14:paraId="4748BA2C" w14:textId="77777777" w:rsidR="00BA44F8" w:rsidRPr="000620DA" w:rsidRDefault="00BA44F8" w:rsidP="00447D89"/>
    <w:p w14:paraId="4C1AF6C9" w14:textId="77777777" w:rsidR="002C2C6F" w:rsidRPr="000620DA" w:rsidRDefault="00536F28" w:rsidP="002C2C6F">
      <w:r w:rsidRPr="000620DA">
        <w:rPr>
          <w:rFonts w:eastAsia="黑体" w:hint="eastAsia"/>
          <w:bCs/>
          <w:sz w:val="24"/>
        </w:rPr>
        <w:t>四</w:t>
      </w:r>
      <w:r w:rsidR="00F16BB8" w:rsidRPr="000620DA">
        <w:rPr>
          <w:rFonts w:eastAsia="黑体"/>
          <w:bCs/>
          <w:sz w:val="24"/>
        </w:rPr>
        <w:t>、本</w:t>
      </w:r>
      <w:r w:rsidR="00DB29F9" w:rsidRPr="000620DA">
        <w:rPr>
          <w:rFonts w:eastAsia="黑体" w:hint="eastAsia"/>
          <w:bCs/>
          <w:sz w:val="24"/>
        </w:rPr>
        <w:t>聘期</w:t>
      </w:r>
      <w:r w:rsidR="00F16BB8" w:rsidRPr="000620DA">
        <w:rPr>
          <w:rFonts w:eastAsia="黑体"/>
          <w:bCs/>
          <w:spacing w:val="20"/>
          <w:sz w:val="24"/>
        </w:rPr>
        <w:t>主要科研项目情况（含教改项目）</w:t>
      </w:r>
    </w:p>
    <w:p w14:paraId="417A5DD4" w14:textId="77777777" w:rsidR="00472426" w:rsidRPr="000620DA" w:rsidRDefault="002C2C6F" w:rsidP="002C2C6F">
      <w:pPr>
        <w:rPr>
          <w:rFonts w:ascii="宋体" w:hAnsi="宋体"/>
          <w:szCs w:val="21"/>
        </w:rPr>
      </w:pPr>
      <w:r w:rsidRPr="000620DA">
        <w:rPr>
          <w:szCs w:val="21"/>
        </w:rPr>
        <w:t>（注：</w:t>
      </w:r>
      <w:r w:rsidR="00472426" w:rsidRPr="000620DA">
        <w:rPr>
          <w:rFonts w:ascii="宋体" w:hAnsi="宋体" w:hint="eastAsia"/>
          <w:szCs w:val="21"/>
        </w:rPr>
        <w:t>①</w:t>
      </w:r>
      <w:r w:rsidRPr="000620DA">
        <w:rPr>
          <w:szCs w:val="21"/>
        </w:rPr>
        <w:t>科研项目</w:t>
      </w:r>
      <w:r w:rsidR="005A649C" w:rsidRPr="000620DA">
        <w:rPr>
          <w:szCs w:val="21"/>
        </w:rPr>
        <w:t>的项目编号填写</w:t>
      </w:r>
      <w:r w:rsidRPr="000620DA">
        <w:rPr>
          <w:szCs w:val="21"/>
        </w:rPr>
        <w:t>MIS</w:t>
      </w:r>
      <w:r w:rsidRPr="000620DA">
        <w:rPr>
          <w:szCs w:val="21"/>
        </w:rPr>
        <w:t>系统中</w:t>
      </w:r>
      <w:r w:rsidR="000639A0" w:rsidRPr="000620DA">
        <w:rPr>
          <w:rFonts w:hint="eastAsia"/>
          <w:szCs w:val="21"/>
        </w:rPr>
        <w:t>的</w:t>
      </w:r>
      <w:r w:rsidRPr="000620DA">
        <w:rPr>
          <w:szCs w:val="21"/>
        </w:rPr>
        <w:t>项目编号，教改项目</w:t>
      </w:r>
      <w:r w:rsidR="005A649C" w:rsidRPr="000620DA">
        <w:rPr>
          <w:szCs w:val="21"/>
        </w:rPr>
        <w:t>的项目编号填写</w:t>
      </w:r>
      <w:r w:rsidR="00CF07FA" w:rsidRPr="000620DA">
        <w:rPr>
          <w:rFonts w:hint="eastAsia"/>
          <w:szCs w:val="21"/>
        </w:rPr>
        <w:t>“</w:t>
      </w:r>
      <w:r w:rsidR="005A649C" w:rsidRPr="000620DA">
        <w:rPr>
          <w:szCs w:val="21"/>
        </w:rPr>
        <w:t>教改项目</w:t>
      </w:r>
      <w:r w:rsidR="00CF07FA" w:rsidRPr="000620DA">
        <w:rPr>
          <w:rFonts w:hint="eastAsia"/>
          <w:szCs w:val="21"/>
        </w:rPr>
        <w:t>”</w:t>
      </w:r>
      <w:r w:rsidR="00693C00" w:rsidRPr="000620DA">
        <w:rPr>
          <w:rFonts w:ascii="宋体" w:hAnsi="宋体" w:hint="eastAsia"/>
          <w:szCs w:val="21"/>
        </w:rPr>
        <w:t>；</w:t>
      </w:r>
    </w:p>
    <w:p w14:paraId="0E6E5B92" w14:textId="77777777" w:rsidR="002C2C6F" w:rsidRPr="000620DA" w:rsidRDefault="00472426" w:rsidP="00472426">
      <w:pPr>
        <w:ind w:firstLineChars="300" w:firstLine="630"/>
      </w:pPr>
      <w:r w:rsidRPr="000620DA">
        <w:rPr>
          <w:rFonts w:ascii="宋体" w:hAnsi="宋体" w:hint="eastAsia"/>
          <w:szCs w:val="21"/>
        </w:rPr>
        <w:t>②</w:t>
      </w:r>
      <w:r w:rsidRPr="000620DA">
        <w:rPr>
          <w:rFonts w:hint="eastAsia"/>
          <w:szCs w:val="21"/>
        </w:rPr>
        <w:t>分担经费指本人本</w:t>
      </w:r>
      <w:r w:rsidR="00714DE8" w:rsidRPr="000620DA">
        <w:rPr>
          <w:rFonts w:hint="eastAsia"/>
          <w:szCs w:val="21"/>
        </w:rPr>
        <w:t>聘期</w:t>
      </w:r>
      <w:r w:rsidR="00802320" w:rsidRPr="000620DA">
        <w:rPr>
          <w:rFonts w:hint="eastAsia"/>
          <w:szCs w:val="21"/>
        </w:rPr>
        <w:t>项目</w:t>
      </w:r>
      <w:r w:rsidRPr="000620DA">
        <w:rPr>
          <w:rFonts w:hint="eastAsia"/>
          <w:szCs w:val="21"/>
        </w:rPr>
        <w:t>分担经费。</w:t>
      </w:r>
      <w:r w:rsidRPr="000620DA">
        <w:rPr>
          <w:szCs w:val="21"/>
        </w:rPr>
        <w:t>）</w:t>
      </w:r>
    </w:p>
    <w:tbl>
      <w:tblPr>
        <w:tblW w:w="99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601"/>
        <w:gridCol w:w="992"/>
        <w:gridCol w:w="992"/>
        <w:gridCol w:w="993"/>
        <w:gridCol w:w="992"/>
        <w:gridCol w:w="992"/>
        <w:gridCol w:w="992"/>
        <w:gridCol w:w="993"/>
        <w:gridCol w:w="850"/>
        <w:gridCol w:w="851"/>
        <w:gridCol w:w="739"/>
      </w:tblGrid>
      <w:tr w:rsidR="005C0795" w:rsidRPr="000620DA" w14:paraId="3A54D7BA"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3ABBA371" w14:textId="77777777" w:rsidR="005C0795" w:rsidRPr="000620DA" w:rsidRDefault="005C0795" w:rsidP="00BA44F8">
            <w:pPr>
              <w:tabs>
                <w:tab w:val="left" w:pos="4080"/>
                <w:tab w:val="left" w:pos="8400"/>
              </w:tabs>
              <w:adjustRightInd w:val="0"/>
              <w:jc w:val="center"/>
              <w:rPr>
                <w:b/>
              </w:rPr>
            </w:pPr>
            <w:r w:rsidRPr="000620DA">
              <w:rPr>
                <w:rFonts w:hint="eastAsia"/>
                <w:b/>
              </w:rPr>
              <w:t>序号</w:t>
            </w:r>
          </w:p>
        </w:tc>
        <w:tc>
          <w:tcPr>
            <w:tcW w:w="992" w:type="dxa"/>
            <w:tcBorders>
              <w:top w:val="single" w:sz="4" w:space="0" w:color="auto"/>
              <w:left w:val="single" w:sz="4" w:space="0" w:color="auto"/>
              <w:bottom w:val="single" w:sz="4" w:space="0" w:color="auto"/>
              <w:right w:val="single" w:sz="4" w:space="0" w:color="auto"/>
            </w:tcBorders>
            <w:vAlign w:val="center"/>
          </w:tcPr>
          <w:p w14:paraId="4B79F0C1" w14:textId="77777777" w:rsidR="005C0795" w:rsidRPr="000620DA" w:rsidRDefault="005C0795" w:rsidP="00BA44F8">
            <w:pPr>
              <w:tabs>
                <w:tab w:val="left" w:pos="4080"/>
                <w:tab w:val="left" w:pos="8400"/>
              </w:tabs>
              <w:adjustRightInd w:val="0"/>
              <w:jc w:val="center"/>
              <w:rPr>
                <w:b/>
              </w:rPr>
            </w:pPr>
            <w:r w:rsidRPr="000620DA">
              <w:rPr>
                <w:b/>
              </w:rPr>
              <w:t>项目编号</w:t>
            </w:r>
          </w:p>
        </w:tc>
        <w:tc>
          <w:tcPr>
            <w:tcW w:w="992" w:type="dxa"/>
            <w:tcBorders>
              <w:top w:val="single" w:sz="4" w:space="0" w:color="auto"/>
              <w:left w:val="single" w:sz="4" w:space="0" w:color="auto"/>
              <w:bottom w:val="single" w:sz="4" w:space="0" w:color="auto"/>
              <w:right w:val="single" w:sz="6" w:space="0" w:color="000000"/>
            </w:tcBorders>
            <w:vAlign w:val="center"/>
          </w:tcPr>
          <w:p w14:paraId="2015F9A0" w14:textId="77777777" w:rsidR="005C0795" w:rsidRPr="000620DA" w:rsidRDefault="005C0795" w:rsidP="00BA44F8">
            <w:pPr>
              <w:tabs>
                <w:tab w:val="left" w:pos="4080"/>
                <w:tab w:val="left" w:pos="8400"/>
              </w:tabs>
              <w:adjustRightInd w:val="0"/>
              <w:jc w:val="center"/>
              <w:rPr>
                <w:b/>
              </w:rPr>
            </w:pPr>
            <w:r w:rsidRPr="000620DA">
              <w:rPr>
                <w:b/>
              </w:rPr>
              <w:t>项目来源</w:t>
            </w:r>
          </w:p>
        </w:tc>
        <w:tc>
          <w:tcPr>
            <w:tcW w:w="993" w:type="dxa"/>
            <w:tcBorders>
              <w:top w:val="single" w:sz="6" w:space="0" w:color="000000"/>
              <w:left w:val="single" w:sz="6" w:space="0" w:color="000000"/>
              <w:bottom w:val="single" w:sz="6" w:space="0" w:color="000000"/>
              <w:right w:val="single" w:sz="4" w:space="0" w:color="auto"/>
            </w:tcBorders>
            <w:vAlign w:val="center"/>
          </w:tcPr>
          <w:p w14:paraId="06163CFB" w14:textId="77777777" w:rsidR="005C0795" w:rsidRPr="000620DA" w:rsidRDefault="005C0795" w:rsidP="00BA44F8">
            <w:pPr>
              <w:tabs>
                <w:tab w:val="left" w:pos="4080"/>
                <w:tab w:val="left" w:pos="8400"/>
              </w:tabs>
              <w:adjustRightInd w:val="0"/>
              <w:jc w:val="center"/>
              <w:rPr>
                <w:b/>
              </w:rPr>
            </w:pPr>
            <w:r w:rsidRPr="000620DA">
              <w:rPr>
                <w:b/>
              </w:rPr>
              <w:t>项目名称</w:t>
            </w:r>
          </w:p>
        </w:tc>
        <w:tc>
          <w:tcPr>
            <w:tcW w:w="992" w:type="dxa"/>
            <w:tcBorders>
              <w:top w:val="single" w:sz="6" w:space="0" w:color="000000"/>
              <w:left w:val="single" w:sz="4" w:space="0" w:color="auto"/>
              <w:bottom w:val="single" w:sz="6" w:space="0" w:color="000000"/>
              <w:right w:val="single" w:sz="4" w:space="0" w:color="auto"/>
            </w:tcBorders>
            <w:vAlign w:val="center"/>
          </w:tcPr>
          <w:p w14:paraId="1E2E1219" w14:textId="77777777" w:rsidR="005C0795" w:rsidRPr="000620DA" w:rsidRDefault="005C0795" w:rsidP="00BA44F8">
            <w:pPr>
              <w:tabs>
                <w:tab w:val="left" w:pos="4080"/>
                <w:tab w:val="left" w:pos="8400"/>
              </w:tabs>
              <w:adjustRightInd w:val="0"/>
              <w:jc w:val="center"/>
              <w:rPr>
                <w:b/>
              </w:rPr>
            </w:pPr>
            <w:r w:rsidRPr="000620DA">
              <w:rPr>
                <w:b/>
              </w:rPr>
              <w:t>项目</w:t>
            </w:r>
          </w:p>
          <w:p w14:paraId="6879034D" w14:textId="77777777" w:rsidR="005C0795" w:rsidRPr="000620DA" w:rsidRDefault="005C0795" w:rsidP="00BA44F8">
            <w:pPr>
              <w:tabs>
                <w:tab w:val="left" w:pos="4080"/>
                <w:tab w:val="left" w:pos="8400"/>
              </w:tabs>
              <w:adjustRightInd w:val="0"/>
              <w:jc w:val="center"/>
              <w:rPr>
                <w:b/>
              </w:rPr>
            </w:pPr>
            <w:r w:rsidRPr="000620DA">
              <w:rPr>
                <w:b/>
              </w:rPr>
              <w:t>开始时间</w:t>
            </w:r>
          </w:p>
        </w:tc>
        <w:tc>
          <w:tcPr>
            <w:tcW w:w="992" w:type="dxa"/>
            <w:tcBorders>
              <w:top w:val="single" w:sz="6" w:space="0" w:color="000000"/>
              <w:left w:val="single" w:sz="4" w:space="0" w:color="auto"/>
              <w:bottom w:val="single" w:sz="6" w:space="0" w:color="000000"/>
              <w:right w:val="single" w:sz="4" w:space="0" w:color="auto"/>
            </w:tcBorders>
            <w:vAlign w:val="center"/>
          </w:tcPr>
          <w:p w14:paraId="05807FFC" w14:textId="77777777" w:rsidR="005C0795" w:rsidRPr="000620DA" w:rsidRDefault="005C0795" w:rsidP="00BA44F8">
            <w:pPr>
              <w:tabs>
                <w:tab w:val="left" w:pos="4080"/>
                <w:tab w:val="left" w:pos="8400"/>
              </w:tabs>
              <w:adjustRightInd w:val="0"/>
              <w:jc w:val="center"/>
              <w:rPr>
                <w:b/>
              </w:rPr>
            </w:pPr>
            <w:r w:rsidRPr="000620DA">
              <w:rPr>
                <w:b/>
              </w:rPr>
              <w:t>项目</w:t>
            </w:r>
          </w:p>
          <w:p w14:paraId="2DBAA650" w14:textId="77777777" w:rsidR="005C0795" w:rsidRPr="000620DA" w:rsidRDefault="005C0795" w:rsidP="00BA44F8">
            <w:pPr>
              <w:tabs>
                <w:tab w:val="left" w:pos="4080"/>
                <w:tab w:val="left" w:pos="8400"/>
              </w:tabs>
              <w:adjustRightInd w:val="0"/>
              <w:jc w:val="center"/>
              <w:rPr>
                <w:b/>
              </w:rPr>
            </w:pPr>
            <w:r w:rsidRPr="000620DA">
              <w:rPr>
                <w:b/>
              </w:rPr>
              <w:t>完成时间</w:t>
            </w:r>
          </w:p>
        </w:tc>
        <w:tc>
          <w:tcPr>
            <w:tcW w:w="992" w:type="dxa"/>
            <w:tcBorders>
              <w:top w:val="single" w:sz="6" w:space="0" w:color="000000"/>
              <w:left w:val="single" w:sz="4" w:space="0" w:color="auto"/>
              <w:bottom w:val="single" w:sz="6" w:space="0" w:color="000000"/>
              <w:right w:val="single" w:sz="4" w:space="0" w:color="auto"/>
            </w:tcBorders>
            <w:vAlign w:val="center"/>
          </w:tcPr>
          <w:p w14:paraId="6C8B14A4" w14:textId="77777777" w:rsidR="005C0795" w:rsidRPr="000620DA" w:rsidRDefault="005C0795" w:rsidP="00BA44F8">
            <w:pPr>
              <w:tabs>
                <w:tab w:val="left" w:pos="4080"/>
                <w:tab w:val="left" w:pos="8400"/>
              </w:tabs>
              <w:adjustRightInd w:val="0"/>
              <w:jc w:val="center"/>
              <w:rPr>
                <w:b/>
              </w:rPr>
            </w:pPr>
            <w:r w:rsidRPr="000620DA">
              <w:rPr>
                <w:b/>
              </w:rPr>
              <w:t>项目</w:t>
            </w:r>
          </w:p>
          <w:p w14:paraId="2EA3BFA8" w14:textId="77777777" w:rsidR="005C0795" w:rsidRPr="000620DA" w:rsidRDefault="005C0795" w:rsidP="00BA44F8">
            <w:pPr>
              <w:tabs>
                <w:tab w:val="left" w:pos="4080"/>
                <w:tab w:val="left" w:pos="8400"/>
              </w:tabs>
              <w:adjustRightInd w:val="0"/>
              <w:jc w:val="center"/>
              <w:rPr>
                <w:b/>
              </w:rPr>
            </w:pPr>
            <w:r w:rsidRPr="000620DA">
              <w:rPr>
                <w:b/>
              </w:rPr>
              <w:t>负责人</w:t>
            </w:r>
          </w:p>
        </w:tc>
        <w:tc>
          <w:tcPr>
            <w:tcW w:w="993" w:type="dxa"/>
            <w:tcBorders>
              <w:top w:val="single" w:sz="6" w:space="0" w:color="000000"/>
              <w:left w:val="single" w:sz="4" w:space="0" w:color="auto"/>
              <w:bottom w:val="single" w:sz="6" w:space="0" w:color="000000"/>
              <w:right w:val="single" w:sz="4" w:space="0" w:color="auto"/>
            </w:tcBorders>
            <w:vAlign w:val="center"/>
          </w:tcPr>
          <w:p w14:paraId="5AFC4F0B" w14:textId="77777777" w:rsidR="005C0795" w:rsidRPr="000620DA" w:rsidRDefault="005C0795" w:rsidP="00BA44F8">
            <w:pPr>
              <w:tabs>
                <w:tab w:val="left" w:pos="4080"/>
                <w:tab w:val="left" w:pos="8400"/>
              </w:tabs>
              <w:adjustRightInd w:val="0"/>
              <w:jc w:val="center"/>
              <w:rPr>
                <w:b/>
              </w:rPr>
            </w:pPr>
            <w:r w:rsidRPr="000620DA">
              <w:rPr>
                <w:b/>
              </w:rPr>
              <w:t>本人排序</w:t>
            </w:r>
            <w:r w:rsidRPr="000620DA">
              <w:rPr>
                <w:b/>
              </w:rPr>
              <w:t>/</w:t>
            </w:r>
            <w:r w:rsidRPr="000620DA">
              <w:rPr>
                <w:b/>
              </w:rPr>
              <w:t>总人数</w:t>
            </w:r>
          </w:p>
        </w:tc>
        <w:tc>
          <w:tcPr>
            <w:tcW w:w="850" w:type="dxa"/>
            <w:tcBorders>
              <w:top w:val="single" w:sz="6" w:space="0" w:color="000000"/>
              <w:left w:val="single" w:sz="4" w:space="0" w:color="auto"/>
              <w:bottom w:val="single" w:sz="6" w:space="0" w:color="000000"/>
              <w:right w:val="single" w:sz="4" w:space="0" w:color="auto"/>
            </w:tcBorders>
            <w:vAlign w:val="center"/>
          </w:tcPr>
          <w:p w14:paraId="1C714FFC" w14:textId="77777777" w:rsidR="005C0795" w:rsidRPr="000620DA" w:rsidRDefault="005C0795" w:rsidP="00BA44F8">
            <w:pPr>
              <w:tabs>
                <w:tab w:val="left" w:pos="4080"/>
                <w:tab w:val="left" w:pos="8400"/>
              </w:tabs>
              <w:adjustRightInd w:val="0"/>
              <w:jc w:val="center"/>
              <w:rPr>
                <w:b/>
              </w:rPr>
            </w:pPr>
            <w:r w:rsidRPr="000620DA">
              <w:rPr>
                <w:b/>
              </w:rPr>
              <w:t>总经费</w:t>
            </w:r>
          </w:p>
          <w:p w14:paraId="42163B1B" w14:textId="77777777" w:rsidR="005C0795" w:rsidRPr="000620DA" w:rsidRDefault="005C0795" w:rsidP="00BA44F8">
            <w:pPr>
              <w:tabs>
                <w:tab w:val="left" w:pos="4080"/>
                <w:tab w:val="left" w:pos="8400"/>
              </w:tabs>
              <w:adjustRightInd w:val="0"/>
              <w:jc w:val="center"/>
              <w:rPr>
                <w:b/>
              </w:rPr>
            </w:pPr>
            <w:r w:rsidRPr="000620DA">
              <w:rPr>
                <w:rFonts w:hint="eastAsia"/>
                <w:b/>
              </w:rPr>
              <w:t>(</w:t>
            </w:r>
            <w:r w:rsidRPr="000620DA">
              <w:rPr>
                <w:rFonts w:hint="eastAsia"/>
                <w:b/>
              </w:rPr>
              <w:t>万元</w:t>
            </w:r>
            <w:r w:rsidRPr="000620DA">
              <w:rPr>
                <w:rFonts w:hint="eastAsia"/>
                <w:b/>
              </w:rPr>
              <w:t>)</w:t>
            </w:r>
          </w:p>
        </w:tc>
        <w:tc>
          <w:tcPr>
            <w:tcW w:w="851" w:type="dxa"/>
            <w:tcBorders>
              <w:top w:val="single" w:sz="6" w:space="0" w:color="000000"/>
              <w:left w:val="single" w:sz="4" w:space="0" w:color="auto"/>
              <w:bottom w:val="single" w:sz="6" w:space="0" w:color="000000"/>
              <w:right w:val="single" w:sz="4" w:space="0" w:color="auto"/>
            </w:tcBorders>
            <w:vAlign w:val="center"/>
          </w:tcPr>
          <w:p w14:paraId="69E65C5D" w14:textId="77777777" w:rsidR="005C0795" w:rsidRPr="000620DA" w:rsidRDefault="005C0795" w:rsidP="00A03942">
            <w:pPr>
              <w:tabs>
                <w:tab w:val="left" w:pos="4080"/>
                <w:tab w:val="left" w:pos="8400"/>
              </w:tabs>
              <w:adjustRightInd w:val="0"/>
              <w:jc w:val="center"/>
              <w:rPr>
                <w:b/>
              </w:rPr>
            </w:pPr>
            <w:r w:rsidRPr="000620DA">
              <w:rPr>
                <w:rFonts w:hint="eastAsia"/>
                <w:b/>
              </w:rPr>
              <w:t>分担经费</w:t>
            </w:r>
            <w:r w:rsidRPr="000620DA">
              <w:rPr>
                <w:rFonts w:hint="eastAsia"/>
                <w:b/>
                <w:sz w:val="18"/>
                <w:szCs w:val="18"/>
              </w:rPr>
              <w:t>(</w:t>
            </w:r>
            <w:r w:rsidRPr="000620DA">
              <w:rPr>
                <w:rFonts w:hint="eastAsia"/>
                <w:b/>
                <w:sz w:val="18"/>
                <w:szCs w:val="18"/>
              </w:rPr>
              <w:t>万元</w:t>
            </w:r>
            <w:r w:rsidRPr="000620DA">
              <w:rPr>
                <w:rFonts w:hint="eastAsia"/>
                <w:b/>
                <w:sz w:val="18"/>
                <w:szCs w:val="18"/>
              </w:rPr>
              <w:t>)</w:t>
            </w:r>
          </w:p>
        </w:tc>
        <w:tc>
          <w:tcPr>
            <w:tcW w:w="739" w:type="dxa"/>
            <w:tcBorders>
              <w:top w:val="single" w:sz="6" w:space="0" w:color="000000"/>
              <w:left w:val="single" w:sz="4" w:space="0" w:color="auto"/>
              <w:bottom w:val="single" w:sz="6" w:space="0" w:color="000000"/>
              <w:right w:val="single" w:sz="6" w:space="0" w:color="000000"/>
            </w:tcBorders>
            <w:vAlign w:val="center"/>
          </w:tcPr>
          <w:p w14:paraId="457248A8" w14:textId="77777777" w:rsidR="005C0795" w:rsidRPr="000620DA" w:rsidRDefault="005C0795" w:rsidP="00637294">
            <w:pPr>
              <w:tabs>
                <w:tab w:val="left" w:pos="4080"/>
                <w:tab w:val="left" w:pos="8400"/>
              </w:tabs>
              <w:adjustRightInd w:val="0"/>
              <w:jc w:val="center"/>
              <w:rPr>
                <w:b/>
              </w:rPr>
            </w:pPr>
            <w:r w:rsidRPr="000620DA">
              <w:rPr>
                <w:b/>
              </w:rPr>
              <w:t>项目</w:t>
            </w:r>
          </w:p>
          <w:p w14:paraId="4C5A2BF3" w14:textId="77777777" w:rsidR="005C0795" w:rsidRPr="000620DA" w:rsidRDefault="005C0795" w:rsidP="005C0795">
            <w:pPr>
              <w:tabs>
                <w:tab w:val="left" w:pos="4080"/>
                <w:tab w:val="left" w:pos="8400"/>
              </w:tabs>
              <w:adjustRightInd w:val="0"/>
              <w:jc w:val="center"/>
              <w:rPr>
                <w:b/>
              </w:rPr>
            </w:pPr>
            <w:r w:rsidRPr="000620DA">
              <w:rPr>
                <w:b/>
              </w:rPr>
              <w:t>状态</w:t>
            </w:r>
            <w:r w:rsidRPr="00B316A8">
              <w:rPr>
                <w:b/>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教改项目</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北京交通大学</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《铁路站场及枢纽》 教材修订</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2022-06-30</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2024-05-23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陈军华</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1/1</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3.0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I17K00100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国家重点实验室</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综合交通枢纽客流集散模型与控制策略优化</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2017-01-01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2021-03-31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李海鹰</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1/8</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3</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I17L00261</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广州地铁城市轨道交通系统安全与运维保障国家工程实验室建设项目客流组织与综合运维保障技术研究平台实验设备采购-03</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2017-08-02</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2021-12-31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蒋熙</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2/12</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31.0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4</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I17B500121</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国家重点研发计划</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城市轨道系统安全保障基础理论方法技术研究与应用示范-11</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2017-09-14</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2022-12-31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许心越</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5/13</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40.0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5</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I17B500150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国家重点研发计划</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铁路多式货物联运适配系统技术课题</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2017-07-01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2021-04-30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李海鹰</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1/22</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432.0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6</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T17B500140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国家重点研发计划</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铁路多式货物联运适配系统技术任务三</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2017-07-01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2021-04-30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王莹</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3/12</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80.0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7</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I18K00270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国家重点实验室</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城轨运营大数据应用——基于数据的城轨路网运营状态模型构建、分析与评估平台</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2018-01-01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2022-01-31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蒋熙</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3/13</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8</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I18L00240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中国交建马来西亚东海岸铁路项目运营及维护管理方案研究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2018-04-01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2025-12-31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李海鹰</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1/21</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222.96</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9</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I19L00050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北京地铁反向乘车乘客识别、临时封站影响、清分模型参数的调整技术研究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2019-01-23</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2022-09-30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许心越</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2/13</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30.0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10</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I19ZH00010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知识产权转化项目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针对城市轨道交通路网客流拥堵的前瞻性关联控制方法专利转化</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2019-01-01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2023-12-30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蒋熙</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2/9</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55.0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11</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I19ZH00020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知识产权转化项目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一种基于大站停车和多站协同限流的地铁客流组织方法的专利转化</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2019-03-01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2022-09-30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李海鹰</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1/13</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55.0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27.0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12</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I19L00380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轨道交通站点吸引范围及空间梯度规律研究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2019-09-01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2022-12-30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蒋熙</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3/6</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45.0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13</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I19L00490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多场景下客流精准诱导技术研究与应用</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2019-11-01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2023-06-30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许心越</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3/16</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67.0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14</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I20K00060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国家重点实验室</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基于大数据的城市轨道交通清分路径评估及优化方法</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2020-01-01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2021-12-31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李海鹰</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1/8</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20.0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10.0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15</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I20K00080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国家重点实验室</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基于大数据的轨道交通路网精准诱导策略研究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2020-01-01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2021-12-31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许心越</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2/10</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15.0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16</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I20DJ00010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国家铁路局</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科技创新“十四五”发展规划铁路领域素材编写研究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2020-04-01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2021-12-31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贾利民</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15/31</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30.0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17</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T20M00130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其它</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铁路物流全过程影响因素分析与比较</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2020-11-09</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2021-09-30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王莹</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2/10</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19.5</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18</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I21L00080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新一轮线网技术专题研究（运营类）运输服务项目-校内主合同</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2021-01-01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许心越</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3/27</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511.3</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160.0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19</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I21L00100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新一轮线网技术专题研究（运营类）运输服务项目-04</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2021-01-01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2024-06-30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蒋熙</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2/10</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56.0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20</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T21L01050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非煤运输组织方案与经济可行性研究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2021-09-30</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2024-12-30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王莹</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2/27</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62.5</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21</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I21DJ200010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国家铁路局其他科技项目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“双碳”背景下铁路多式联运发展制约因素及策略研究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2021-11-01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2022-09-30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李海鹰</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1/12</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30.0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20.0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22</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I22JBZY00030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重点资助项目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信息赋能下城市轨道交通线网客运服务理论和方法研究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2022-04-01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2025-03-31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许心越</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2/9</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20.0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23</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T22B05200010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国家重点研发计划-课题</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商贸物流园区节点动态感知与仓配运智能调度应用示范</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2021-11-18</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2024-10-31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张晓东</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6/43</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1284.0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24</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T22L01220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干线综合交通解决方案研究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2022-09-20</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2023-09-30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王莹</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2/8</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30.0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25</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T22L01230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铁路快捷及联运市场需求及技术趋势分析</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2022-09-28</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2023-10-31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王莹</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2/7</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20.0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26</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T22A1500010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国家自然科学基金“联合基金项目”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复杂运输条件下高速动车组运力资源配置与运用优化研究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2023-01-01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2026-12-31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赵鹏</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3/9</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289.2</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27</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T22L01411</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面向商品车物流产品创新的空重车智能调度关键技术研究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2022-10-25</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2023-12-31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王莹</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2/7</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28</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I23L00020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干线物流领域信息技术调研及平台功能架构设计</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2022-12-30</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2025-06-30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廖正文</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3/6</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9.95</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29</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I23ZH200010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知识产权许可项目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一种封站条件下的轨道交通短时客流预测方法及系统专利许可</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2022-12-28</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2023-12-28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许心越</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2/3</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130.0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60.0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30</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T23B05200010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国家重点研发计划-课题</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诱发性网络大客流快速预警与诱导路径重构</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2022-11-01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2025-10-31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李海鹰</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1/10</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245.0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60.0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31</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T23L00390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国内铁路专用线现状及效能提升可行性研究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2023-03-07</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2024-12-30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王莹</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2/8</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20.0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32</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T23L00710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国际综合物流业务数字化系统构建</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2023-03-07</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2024-02-29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王莹</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2/6</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20.0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33</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T23L01160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商品汽车装卸站点及运量分布与J型车空率的相关性研究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2023-06-30</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2024-06-30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王莹</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2/6</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20.0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34</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T23L01290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丽泽城市航站楼综合交通枢纽一体化工程韧性专项 之应急疏散研究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2023-09-20</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李海鹰</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1/10</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80.0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50.0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35</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T23D00261</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国铁集团科技开发计划课题</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高速铁路快捷物流顶层设计及关键技术研究-课题5</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2023-07-01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王莹</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2/4</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28.0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36</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T24L00050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铁路运输服务质量综合评价系统</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2024-01-05</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2026-01-03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许心越</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6/13</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97.0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37</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T24L01150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中铁特货JSQ6型空车调配辅助优化工具设计与开发</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2024-08-27</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2025-06-30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王莹</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2/17</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80.0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08843EBF"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73682838" w14:textId="77777777" w:rsidR="005C0795" w:rsidRPr="000620DA" w:rsidRDefault="005C0795" w:rsidP="000548E9">
            <w:pPr>
              <w:adjustRightInd w:val="0"/>
              <w:jc w:val="center"/>
            </w:pPr>
          </w:p>
        </w:tc>
        <w:tc>
          <w:tcPr>
            <w:tcW w:w="992" w:type="dxa"/>
            <w:tcBorders>
              <w:top w:val="single" w:sz="4" w:space="0" w:color="auto"/>
              <w:left w:val="single" w:sz="4" w:space="0" w:color="auto"/>
              <w:bottom w:val="single" w:sz="4" w:space="0" w:color="auto"/>
              <w:right w:val="single" w:sz="4" w:space="0" w:color="auto"/>
            </w:tcBorders>
            <w:vAlign w:val="center"/>
          </w:tcPr>
          <w:p w14:paraId="7DDBE3DA" w14:textId="77777777" w:rsidR="005C0795" w:rsidRPr="000620DA" w:rsidRDefault="005C0795" w:rsidP="000548E9">
            <w:pPr>
              <w:adjustRightInd w:val="0"/>
              <w:jc w:val="center"/>
            </w:pPr>
          </w:p>
        </w:tc>
        <w:tc>
          <w:tcPr>
            <w:tcW w:w="992" w:type="dxa"/>
            <w:tcBorders>
              <w:top w:val="single" w:sz="4" w:space="0" w:color="auto"/>
              <w:left w:val="single" w:sz="4" w:space="0" w:color="auto"/>
              <w:bottom w:val="single" w:sz="4" w:space="0" w:color="auto"/>
              <w:right w:val="single" w:sz="6" w:space="0" w:color="000000"/>
            </w:tcBorders>
            <w:vAlign w:val="center"/>
          </w:tcPr>
          <w:p w14:paraId="77C1179B" w14:textId="77777777" w:rsidR="005C0795" w:rsidRPr="000620DA" w:rsidRDefault="005C0795" w:rsidP="000548E9">
            <w:pPr>
              <w:adjustRightInd w:val="0"/>
              <w:jc w:val="center"/>
            </w:pPr>
          </w:p>
        </w:tc>
        <w:tc>
          <w:tcPr>
            <w:tcW w:w="993" w:type="dxa"/>
            <w:tcBorders>
              <w:top w:val="single" w:sz="6" w:space="0" w:color="000000"/>
              <w:left w:val="single" w:sz="6" w:space="0" w:color="000000"/>
              <w:bottom w:val="single" w:sz="4" w:space="0" w:color="auto"/>
              <w:right w:val="single" w:sz="4" w:space="0" w:color="auto"/>
            </w:tcBorders>
            <w:vAlign w:val="center"/>
          </w:tcPr>
          <w:p w14:paraId="45B3876D" w14:textId="77777777" w:rsidR="005C0795" w:rsidRPr="000620DA" w:rsidRDefault="005C0795" w:rsidP="000548E9">
            <w:pPr>
              <w:adjustRightInd w:val="0"/>
              <w:jc w:val="center"/>
            </w:pPr>
          </w:p>
        </w:tc>
        <w:tc>
          <w:tcPr>
            <w:tcW w:w="992" w:type="dxa"/>
            <w:tcBorders>
              <w:top w:val="single" w:sz="6" w:space="0" w:color="000000"/>
              <w:left w:val="single" w:sz="4" w:space="0" w:color="auto"/>
              <w:bottom w:val="single" w:sz="4" w:space="0" w:color="auto"/>
              <w:right w:val="single" w:sz="4" w:space="0" w:color="auto"/>
            </w:tcBorders>
            <w:vAlign w:val="center"/>
          </w:tcPr>
          <w:p w14:paraId="135F2CA7" w14:textId="77777777" w:rsidR="005C0795" w:rsidRPr="000620DA" w:rsidRDefault="005C0795" w:rsidP="000548E9">
            <w:pPr>
              <w:adjustRightInd w:val="0"/>
              <w:jc w:val="center"/>
            </w:pPr>
          </w:p>
        </w:tc>
        <w:tc>
          <w:tcPr>
            <w:tcW w:w="992" w:type="dxa"/>
            <w:tcBorders>
              <w:top w:val="single" w:sz="6" w:space="0" w:color="000000"/>
              <w:left w:val="single" w:sz="4" w:space="0" w:color="auto"/>
              <w:bottom w:val="single" w:sz="4" w:space="0" w:color="auto"/>
              <w:right w:val="single" w:sz="4" w:space="0" w:color="auto"/>
            </w:tcBorders>
            <w:vAlign w:val="center"/>
          </w:tcPr>
          <w:p w14:paraId="4540C428" w14:textId="77777777" w:rsidR="005C0795" w:rsidRPr="000620DA" w:rsidRDefault="005C0795" w:rsidP="000548E9">
            <w:pPr>
              <w:adjustRightInd w:val="0"/>
              <w:jc w:val="center"/>
            </w:pPr>
          </w:p>
        </w:tc>
        <w:tc>
          <w:tcPr>
            <w:tcW w:w="992" w:type="dxa"/>
            <w:tcBorders>
              <w:top w:val="single" w:sz="6" w:space="0" w:color="000000"/>
              <w:left w:val="single" w:sz="4" w:space="0" w:color="auto"/>
              <w:bottom w:val="single" w:sz="4" w:space="0" w:color="auto"/>
              <w:right w:val="single" w:sz="4" w:space="0" w:color="auto"/>
            </w:tcBorders>
            <w:vAlign w:val="center"/>
          </w:tcPr>
          <w:p w14:paraId="60B202ED" w14:textId="77777777" w:rsidR="005C0795" w:rsidRPr="000620DA" w:rsidRDefault="005C0795" w:rsidP="000548E9">
            <w:pPr>
              <w:adjustRightInd w:val="0"/>
              <w:jc w:val="center"/>
            </w:pPr>
          </w:p>
        </w:tc>
        <w:tc>
          <w:tcPr>
            <w:tcW w:w="993" w:type="dxa"/>
            <w:tcBorders>
              <w:top w:val="single" w:sz="6" w:space="0" w:color="000000"/>
              <w:left w:val="single" w:sz="4" w:space="0" w:color="auto"/>
              <w:bottom w:val="single" w:sz="4" w:space="0" w:color="auto"/>
              <w:right w:val="single" w:sz="4" w:space="0" w:color="auto"/>
            </w:tcBorders>
            <w:vAlign w:val="center"/>
          </w:tcPr>
          <w:p w14:paraId="28273A7B" w14:textId="77777777" w:rsidR="005C0795" w:rsidRPr="000620DA" w:rsidRDefault="005C0795" w:rsidP="000548E9">
            <w:pPr>
              <w:adjustRightInd w:val="0"/>
              <w:jc w:val="center"/>
            </w:pPr>
          </w:p>
        </w:tc>
        <w:tc>
          <w:tcPr>
            <w:tcW w:w="850" w:type="dxa"/>
            <w:tcBorders>
              <w:top w:val="single" w:sz="6" w:space="0" w:color="000000"/>
              <w:left w:val="single" w:sz="4" w:space="0" w:color="auto"/>
              <w:bottom w:val="single" w:sz="4" w:space="0" w:color="auto"/>
              <w:right w:val="single" w:sz="4" w:space="0" w:color="auto"/>
            </w:tcBorders>
            <w:vAlign w:val="center"/>
          </w:tcPr>
          <w:p w14:paraId="03FB483E" w14:textId="77777777" w:rsidR="005C0795" w:rsidRPr="000620DA" w:rsidRDefault="005C0795" w:rsidP="000548E9">
            <w:pPr>
              <w:adjustRightInd w:val="0"/>
              <w:jc w:val="center"/>
            </w:pPr>
          </w:p>
        </w:tc>
        <w:tc>
          <w:tcPr>
            <w:tcW w:w="851" w:type="dxa"/>
            <w:tcBorders>
              <w:top w:val="single" w:sz="6" w:space="0" w:color="000000"/>
              <w:left w:val="single" w:sz="4" w:space="0" w:color="auto"/>
              <w:bottom w:val="single" w:sz="4" w:space="0" w:color="auto"/>
              <w:right w:val="single" w:sz="4" w:space="0" w:color="auto"/>
            </w:tcBorders>
            <w:vAlign w:val="center"/>
          </w:tcPr>
          <w:p w14:paraId="5A0F37E8" w14:textId="77777777" w:rsidR="005C0795" w:rsidRPr="000620DA" w:rsidRDefault="005C0795" w:rsidP="000548E9">
            <w:pPr>
              <w:adjustRightInd w:val="0"/>
              <w:jc w:val="center"/>
            </w:pPr>
          </w:p>
        </w:tc>
        <w:tc>
          <w:tcPr>
            <w:tcW w:w="739" w:type="dxa"/>
            <w:tcBorders>
              <w:top w:val="single" w:sz="6" w:space="0" w:color="000000"/>
              <w:left w:val="single" w:sz="4" w:space="0" w:color="auto"/>
              <w:bottom w:val="single" w:sz="4" w:space="0" w:color="auto"/>
              <w:right w:val="single" w:sz="6" w:space="0" w:color="000000"/>
            </w:tcBorders>
            <w:vAlign w:val="center"/>
          </w:tcPr>
          <w:p w14:paraId="14E0A0C4" w14:textId="77777777" w:rsidR="005C0795" w:rsidRPr="000620DA" w:rsidRDefault="005C0795" w:rsidP="000548E9">
            <w:pPr>
              <w:adjustRightInd w:val="0"/>
              <w:jc w:val="center"/>
            </w:pPr>
          </w:p>
        </w:tc>
      </w:tr>
      <w:tr w:rsidR="00472426" w:rsidRPr="000620DA" w14:paraId="2F2565E4" w14:textId="77777777">
        <w:trPr>
          <w:trHeight w:val="452"/>
          <w:jc w:val="center"/>
        </w:trPr>
        <w:tc>
          <w:tcPr>
            <w:tcW w:w="9987" w:type="dxa"/>
            <w:gridSpan w:val="11"/>
            <w:tcBorders>
              <w:top w:val="single" w:sz="4" w:space="0" w:color="auto"/>
              <w:left w:val="single" w:sz="6" w:space="0" w:color="000000"/>
              <w:bottom w:val="single" w:sz="4" w:space="0" w:color="auto"/>
              <w:right w:val="single" w:sz="6" w:space="0" w:color="000000"/>
            </w:tcBorders>
            <w:vAlign w:val="center"/>
          </w:tcPr>
          <w:p w14:paraId="5467DA0F" w14:textId="77777777" w:rsidR="00472426" w:rsidRPr="000620DA" w:rsidRDefault="00472426" w:rsidP="00B316A8">
            <w:pPr>
              <w:adjustRightInd w:val="0"/>
            </w:pPr>
            <w:bookmarkStart w:id="8" w:name="studyProjectJoinStatistic"/>
            <w:bookmarkEnd w:id="8"/>
            <w:r w:rsidRPr="000620DA">
              <w:t>备注：</w:t>
            </w:r>
            <w:r w:rsidR="00B316A8" w:rsidRPr="00B316A8">
              <w:t xml:space="preserve"/>
            </w:r>
          </w:p>
        </w:tc>
      </w:tr>
      <w:tr w:rsidR="00472426" w:rsidRPr="000620DA" w14:paraId="7D8ABC06" w14:textId="77777777">
        <w:trPr>
          <w:trHeight w:val="375"/>
          <w:jc w:val="center"/>
        </w:trPr>
        <w:tc>
          <w:tcPr>
            <w:tcW w:w="9987" w:type="dxa"/>
            <w:gridSpan w:val="11"/>
            <w:tcBorders>
              <w:top w:val="single" w:sz="4" w:space="0" w:color="auto"/>
              <w:left w:val="single" w:sz="6" w:space="0" w:color="000000"/>
              <w:bottom w:val="single" w:sz="4" w:space="0" w:color="auto"/>
              <w:right w:val="single" w:sz="6" w:space="0" w:color="000000"/>
            </w:tcBorders>
            <w:vAlign w:val="center"/>
          </w:tcPr>
          <w:p w14:paraId="48C299A5" w14:textId="77777777" w:rsidR="00472426" w:rsidRPr="00AC4422" w:rsidRDefault="00472426" w:rsidP="00BA44F8">
            <w:pPr>
              <w:adjustRightInd w:val="0"/>
            </w:pPr>
            <w:r w:rsidRPr="00AC4422">
              <w:t>小计：</w:t>
            </w:r>
            <w:r w:rsidRPr="00AC4422">
              <w:t>①</w:t>
            </w:r>
            <w:r w:rsidRPr="00AC4422">
              <w:t>共主持科研项目</w:t>
            </w:r>
            <w:r w:rsidRPr="00AC4422">
              <w:t xml:space="preserve"> </w:t>
            </w:r>
            <w:r w:rsidR="00B316A8" w:rsidRPr="00AC4422">
              <w:rPr>
                <w:rFonts w:hint="eastAsia"/>
              </w:rPr>
              <w:t xml:space="preserve">8</w:t>
            </w:r>
            <w:r w:rsidRPr="00AC4422">
              <w:t xml:space="preserve"> </w:t>
            </w:r>
            <w:r w:rsidRPr="00AC4422">
              <w:t>项，其中纵向项目</w:t>
            </w:r>
            <w:r w:rsidRPr="00AC4422">
              <w:t xml:space="preserve"> </w:t>
            </w:r>
            <w:r w:rsidR="00B316A8" w:rsidRPr="00AC4422">
              <w:rPr>
                <w:rFonts w:hint="eastAsia"/>
              </w:rPr>
              <w:t xml:space="preserve">5</w:t>
            </w:r>
            <w:r w:rsidRPr="00AC4422">
              <w:t xml:space="preserve"> </w:t>
            </w:r>
            <w:r w:rsidRPr="00AC4422">
              <w:t>项</w:t>
            </w:r>
            <w:r w:rsidRPr="00AC4422">
              <w:rPr>
                <w:rFonts w:hint="eastAsia"/>
              </w:rPr>
              <w:t>；参加</w:t>
            </w:r>
            <w:r w:rsidRPr="00AC4422">
              <w:t>科研项目</w:t>
            </w:r>
            <w:r w:rsidRPr="00AC4422">
              <w:t xml:space="preserve"> </w:t>
            </w:r>
            <w:r w:rsidR="00B316A8" w:rsidRPr="00AC4422">
              <w:rPr>
                <w:rFonts w:hint="eastAsia"/>
              </w:rPr>
              <w:t xml:space="preserve">28</w:t>
            </w:r>
            <w:r w:rsidRPr="00AC4422">
              <w:t xml:space="preserve"> </w:t>
            </w:r>
            <w:r w:rsidRPr="00AC4422">
              <w:t>项，其中纵向项目</w:t>
            </w:r>
            <w:r w:rsidRPr="00AC4422">
              <w:t xml:space="preserve"> </w:t>
            </w:r>
            <w:r w:rsidR="00B316A8" w:rsidRPr="00AC4422">
              <w:rPr>
                <w:rFonts w:hint="eastAsia"/>
              </w:rPr>
              <w:t xml:space="preserve">9</w:t>
            </w:r>
            <w:r w:rsidRPr="00AC4422">
              <w:t xml:space="preserve"> </w:t>
            </w:r>
            <w:r w:rsidRPr="00AC4422">
              <w:t>项。</w:t>
            </w:r>
          </w:p>
          <w:p w14:paraId="6C8D2329" w14:textId="77777777" w:rsidR="00472426" w:rsidRPr="000620DA" w:rsidRDefault="00472426" w:rsidP="00B316A8">
            <w:pPr>
              <w:adjustRightInd w:val="0"/>
              <w:ind w:firstLineChars="300" w:firstLine="630"/>
            </w:pPr>
            <w:r w:rsidRPr="00AC4422">
              <w:rPr>
                <w:rFonts w:hint="eastAsia"/>
              </w:rPr>
              <w:t>②</w:t>
            </w:r>
            <w:r w:rsidRPr="00AC4422">
              <w:t>共主持教改项目</w:t>
            </w:r>
            <w:r w:rsidRPr="00AC4422">
              <w:t xml:space="preserve"> </w:t>
            </w:r>
            <w:r w:rsidR="00B316A8" w:rsidRPr="00AC4422">
              <w:rPr>
                <w:rFonts w:hint="eastAsia"/>
              </w:rPr>
              <w:t xml:space="preserve">1</w:t>
            </w:r>
            <w:r w:rsidRPr="00AC4422">
              <w:t xml:space="preserve"> </w:t>
            </w:r>
            <w:r w:rsidRPr="00AC4422">
              <w:t>项，参加教改项目</w:t>
            </w:r>
            <w:r w:rsidRPr="00AC4422">
              <w:t xml:space="preserve"> </w:t>
            </w:r>
            <w:r w:rsidR="00B316A8" w:rsidRPr="00AC4422">
              <w:rPr>
                <w:rFonts w:hint="eastAsia"/>
              </w:rPr>
              <w:t xml:space="preserve">0</w:t>
            </w:r>
            <w:r w:rsidRPr="00AC4422">
              <w:t xml:space="preserve"> </w:t>
            </w:r>
            <w:r w:rsidRPr="00AC4422">
              <w:t>项。</w:t>
            </w:r>
          </w:p>
        </w:tc>
      </w:tr>
    </w:tbl>
    <w:p w14:paraId="4E5C342E" w14:textId="77777777" w:rsidR="00CD0391" w:rsidRPr="000620DA" w:rsidRDefault="00CD0391"/>
    <w:p w14:paraId="424AA83F" w14:textId="77777777" w:rsidR="00CD0391" w:rsidRPr="000620DA" w:rsidRDefault="00536F28">
      <w:r w:rsidRPr="000620DA">
        <w:rPr>
          <w:rFonts w:eastAsia="黑体" w:hint="eastAsia"/>
          <w:sz w:val="24"/>
        </w:rPr>
        <w:t>五</w:t>
      </w:r>
      <w:r w:rsidR="00CD0391" w:rsidRPr="000620DA">
        <w:rPr>
          <w:rFonts w:eastAsia="黑体"/>
          <w:sz w:val="24"/>
        </w:rPr>
        <w:t>、本</w:t>
      </w:r>
      <w:r w:rsidR="00DB29F9" w:rsidRPr="000620DA">
        <w:rPr>
          <w:rFonts w:eastAsia="黑体" w:hint="eastAsia"/>
          <w:bCs/>
          <w:sz w:val="24"/>
        </w:rPr>
        <w:t>聘期</w:t>
      </w:r>
      <w:r w:rsidR="00CD0391" w:rsidRPr="000620DA">
        <w:rPr>
          <w:rFonts w:eastAsia="黑体"/>
          <w:sz w:val="24"/>
        </w:rPr>
        <w:t>获得奖励</w:t>
      </w:r>
      <w:r w:rsidR="00107D73" w:rsidRPr="000620DA">
        <w:rPr>
          <w:rFonts w:eastAsia="黑体"/>
          <w:sz w:val="24"/>
        </w:rPr>
        <w:t>/</w:t>
      </w:r>
      <w:r w:rsidR="00CD0391" w:rsidRPr="000620DA">
        <w:rPr>
          <w:rFonts w:eastAsia="黑体"/>
          <w:sz w:val="24"/>
        </w:rPr>
        <w:t>荣誉称号</w:t>
      </w:r>
      <w:r w:rsidR="00107D73" w:rsidRPr="000620DA">
        <w:rPr>
          <w:rFonts w:eastAsia="黑体"/>
          <w:sz w:val="24"/>
        </w:rPr>
        <w:t>/</w:t>
      </w:r>
      <w:r w:rsidR="00107D73" w:rsidRPr="000620DA">
        <w:rPr>
          <w:rFonts w:eastAsia="黑体"/>
          <w:sz w:val="24"/>
        </w:rPr>
        <w:t>其他学术成果</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420"/>
        <w:gridCol w:w="2878"/>
        <w:gridCol w:w="3060"/>
        <w:gridCol w:w="1440"/>
        <w:gridCol w:w="1671"/>
      </w:tblGrid>
      <w:tr w:rsidR="00CC65D0" w:rsidRPr="000620DA" w14:paraId="22998F42"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45254311" w14:textId="77777777" w:rsidR="00CC65D0" w:rsidRPr="000620DA" w:rsidRDefault="00CC65D0" w:rsidP="005E2C55">
            <w:pPr>
              <w:adjustRightInd w:val="0"/>
              <w:jc w:val="center"/>
              <w:rPr>
                <w:b/>
              </w:rPr>
            </w:pPr>
            <w:r w:rsidRPr="000620DA">
              <w:rPr>
                <w:rFonts w:hint="eastAsia"/>
                <w:b/>
              </w:rPr>
              <w:t>序号</w:t>
            </w:r>
          </w:p>
        </w:tc>
        <w:tc>
          <w:tcPr>
            <w:tcW w:w="2878" w:type="dxa"/>
            <w:tcBorders>
              <w:top w:val="single" w:sz="6" w:space="0" w:color="000000"/>
              <w:left w:val="single" w:sz="4" w:space="0" w:color="auto"/>
              <w:bottom w:val="single" w:sz="6" w:space="0" w:color="000000"/>
              <w:right w:val="single" w:sz="6" w:space="0" w:color="000000"/>
            </w:tcBorders>
            <w:vAlign w:val="center"/>
          </w:tcPr>
          <w:p w14:paraId="418AB646" w14:textId="77777777" w:rsidR="00CC65D0" w:rsidRPr="000620DA" w:rsidRDefault="00CC65D0" w:rsidP="00CC65D0">
            <w:pPr>
              <w:adjustRightInd w:val="0"/>
              <w:jc w:val="center"/>
              <w:rPr>
                <w:b/>
              </w:rPr>
            </w:pPr>
            <w:r w:rsidRPr="000620DA">
              <w:rPr>
                <w:b/>
              </w:rPr>
              <w:t>奖励名称</w:t>
            </w:r>
            <w:r w:rsidRPr="000620DA">
              <w:rPr>
                <w:b/>
              </w:rPr>
              <w:t>/</w:t>
            </w:r>
            <w:r w:rsidRPr="000620DA">
              <w:rPr>
                <w:b/>
              </w:rPr>
              <w:t>荣誉称号</w:t>
            </w:r>
            <w:r w:rsidRPr="000620DA">
              <w:rPr>
                <w:b/>
              </w:rPr>
              <w:t>/</w:t>
            </w:r>
            <w:r w:rsidRPr="000620DA">
              <w:rPr>
                <w:b/>
              </w:rPr>
              <w:t>成果名称</w:t>
            </w:r>
          </w:p>
        </w:tc>
        <w:tc>
          <w:tcPr>
            <w:tcW w:w="3060" w:type="dxa"/>
            <w:tcBorders>
              <w:top w:val="single" w:sz="6" w:space="0" w:color="000000"/>
              <w:left w:val="single" w:sz="6" w:space="0" w:color="000000"/>
              <w:bottom w:val="single" w:sz="6" w:space="0" w:color="000000"/>
              <w:right w:val="single" w:sz="4" w:space="0" w:color="auto"/>
            </w:tcBorders>
            <w:vAlign w:val="center"/>
          </w:tcPr>
          <w:p w14:paraId="017F5FC5" w14:textId="77777777" w:rsidR="00CC65D0" w:rsidRPr="000620DA" w:rsidRDefault="00CC65D0" w:rsidP="00CC65D0">
            <w:pPr>
              <w:adjustRightInd w:val="0"/>
              <w:jc w:val="center"/>
              <w:rPr>
                <w:b/>
              </w:rPr>
            </w:pPr>
            <w:r w:rsidRPr="000620DA">
              <w:rPr>
                <w:b/>
              </w:rPr>
              <w:t>获奖项目名称</w:t>
            </w:r>
          </w:p>
        </w:tc>
        <w:tc>
          <w:tcPr>
            <w:tcW w:w="1440" w:type="dxa"/>
            <w:tcBorders>
              <w:top w:val="single" w:sz="6" w:space="0" w:color="000000"/>
              <w:left w:val="single" w:sz="4" w:space="0" w:color="auto"/>
              <w:bottom w:val="single" w:sz="6" w:space="0" w:color="000000"/>
              <w:right w:val="single" w:sz="4" w:space="0" w:color="auto"/>
            </w:tcBorders>
            <w:vAlign w:val="center"/>
          </w:tcPr>
          <w:p w14:paraId="0E89AEDC" w14:textId="77777777" w:rsidR="00CC65D0" w:rsidRPr="000620DA" w:rsidRDefault="00CC65D0" w:rsidP="00CC65D0">
            <w:pPr>
              <w:adjustRightInd w:val="0"/>
              <w:jc w:val="center"/>
              <w:rPr>
                <w:b/>
              </w:rPr>
            </w:pPr>
            <w:r w:rsidRPr="000620DA">
              <w:rPr>
                <w:b/>
              </w:rPr>
              <w:t>获奖时间</w:t>
            </w:r>
          </w:p>
        </w:tc>
        <w:tc>
          <w:tcPr>
            <w:tcW w:w="1671" w:type="dxa"/>
            <w:tcBorders>
              <w:top w:val="single" w:sz="6" w:space="0" w:color="000000"/>
              <w:left w:val="single" w:sz="4" w:space="0" w:color="auto"/>
              <w:bottom w:val="single" w:sz="6" w:space="0" w:color="000000"/>
              <w:right w:val="single" w:sz="6" w:space="0" w:color="000000"/>
            </w:tcBorders>
            <w:vAlign w:val="center"/>
          </w:tcPr>
          <w:p w14:paraId="5305DA6E" w14:textId="77777777" w:rsidR="00CC65D0" w:rsidRPr="000620DA" w:rsidRDefault="00CC65D0" w:rsidP="00107D73">
            <w:pPr>
              <w:adjustRightInd w:val="0"/>
              <w:jc w:val="center"/>
              <w:rPr>
                <w:b/>
              </w:rPr>
            </w:pPr>
            <w:r w:rsidRPr="000620DA">
              <w:rPr>
                <w:b/>
              </w:rPr>
              <w:t>本人排序</w:t>
            </w:r>
            <w:r w:rsidRPr="000620DA">
              <w:rPr>
                <w:b/>
              </w:rPr>
              <w:t>/</w:t>
            </w:r>
            <w:r w:rsidRPr="000620DA">
              <w:rPr>
                <w:b/>
              </w:rPr>
              <w:t>总人数</w:t>
            </w:r>
            <w:r w:rsidR="00B316A8" w:rsidRPr="00B316A8">
              <w:rPr>
                <w:b/>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1</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北京高等学校优秀专业课（公共课）主讲教师</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北京高等学校优秀专业课（公共课）主讲教师</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2024-10</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1</w:t>
            </w:r>
            <w:r>
              <w:rPr>
                <w:rFonts w:hint="eastAsia"/>
              </w:rPr>
              <w:t>/</w:t>
            </w:r>
            <w:r>
              <w:t xml:space="preserve">1</w:t>
            </w:r>
          </w:p>
          <w:p w14:paraId="32B8FC4A" w14:textId="77777777" w:rsidR="00B316A8" w:rsidRPr="000620DA" w:rsidRDefault="00B316A8" w:rsidP="00F654AA">
            <w:pPr>
              <w:adjustRightInd w:val="0"/>
              <w:jc w:val="center"/>
            </w:pPr>
            <w:r>
              <w:rPr>
                <w:rFonts w:hint="eastAsia"/>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2</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北京高等学校优质本科课程</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铁路站场与枢纽</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2024-10</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1</w:t>
            </w:r>
            <w:r>
              <w:rPr>
                <w:rFonts w:hint="eastAsia"/>
              </w:rPr>
              <w:t>/</w:t>
            </w:r>
            <w:r>
              <w:t xml:space="preserve">11</w:t>
            </w:r>
          </w:p>
          <w:p w14:paraId="32B8FC4A" w14:textId="77777777" w:rsidR="00B316A8" w:rsidRPr="000620DA" w:rsidRDefault="00B316A8" w:rsidP="00F654AA">
            <w:pPr>
              <w:adjustRightInd w:val="0"/>
              <w:jc w:val="center"/>
            </w:pPr>
            <w:r>
              <w:rPr>
                <w:rFonts w:hint="eastAsia"/>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3</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2023-2024学年北京交通大学优秀硕士学位论文指导教师</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《铁路多式联运经营人视角下商品车海铁联运运输方案优化研究》-赵阳子</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2024-06</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1</w:t>
            </w:r>
            <w:r>
              <w:rPr>
                <w:rFonts w:hint="eastAsia"/>
              </w:rPr>
              <w:t>/</w:t>
            </w:r>
            <w:r>
              <w:t xml:space="preserve">1</w:t>
            </w:r>
          </w:p>
          <w:p w14:paraId="32B8FC4A" w14:textId="77777777" w:rsidR="00B316A8" w:rsidRPr="000620DA" w:rsidRDefault="00B316A8" w:rsidP="00F654AA">
            <w:pPr>
              <w:adjustRightInd w:val="0"/>
              <w:jc w:val="center"/>
            </w:pPr>
            <w:r>
              <w:rPr>
                <w:rFonts w:hint="eastAsia"/>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4</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2022-2023学年北京交通大学优秀硕士学位论文指导教师</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《两阶段编制单线铁路列车运行图的优化方法研究》-李秋月</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2023-07</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1</w:t>
            </w:r>
            <w:r>
              <w:rPr>
                <w:rFonts w:hint="eastAsia"/>
              </w:rPr>
              <w:t>/</w:t>
            </w:r>
            <w:r>
              <w:t xml:space="preserve">1</w:t>
            </w:r>
          </w:p>
          <w:p w14:paraId="32B8FC4A" w14:textId="77777777" w:rsidR="00B316A8" w:rsidRPr="000620DA" w:rsidRDefault="00B316A8" w:rsidP="00F654AA">
            <w:pPr>
              <w:adjustRightInd w:val="0"/>
              <w:jc w:val="center"/>
            </w:pPr>
            <w:r>
              <w:rPr>
                <w:rFonts w:hint="eastAsia"/>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5</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2022-2023学年北京交通大学优秀硕士学位论文指导教师</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《高速铁路列车开行方案和运行图一体化优化方法研究》-邹信诚</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2023-07</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1</w:t>
            </w:r>
            <w:r>
              <w:rPr>
                <w:rFonts w:hint="eastAsia"/>
              </w:rPr>
              <w:t>/</w:t>
            </w:r>
            <w:r>
              <w:t xml:space="preserve">1</w:t>
            </w:r>
          </w:p>
          <w:p w14:paraId="32B8FC4A" w14:textId="77777777" w:rsidR="00B316A8" w:rsidRPr="000620DA" w:rsidRDefault="00B316A8" w:rsidP="00F654AA">
            <w:pPr>
              <w:adjustRightInd w:val="0"/>
              <w:jc w:val="center"/>
            </w:pPr>
            <w:r>
              <w:rPr>
                <w:rFonts w:hint="eastAsia"/>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6</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2022-2023学年北京交通大学优秀本科毕设论文指导教师</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《考虑船期定线的商品车班列开行方案优化研究》-李欣然</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2023-07</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1</w:t>
            </w:r>
            <w:r>
              <w:rPr>
                <w:rFonts w:hint="eastAsia"/>
              </w:rPr>
              <w:t>/</w:t>
            </w:r>
            <w:r>
              <w:t xml:space="preserve">1</w:t>
            </w:r>
          </w:p>
          <w:p w14:paraId="32B8FC4A" w14:textId="77777777" w:rsidR="00B316A8" w:rsidRPr="000620DA" w:rsidRDefault="00B316A8" w:rsidP="00F654AA">
            <w:pPr>
              <w:adjustRightInd w:val="0"/>
              <w:jc w:val="center"/>
            </w:pPr>
            <w:r>
              <w:rPr>
                <w:rFonts w:hint="eastAsia"/>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7</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中国铁道学会科学技术奖-铁道科技奖-二等奖</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基于发达完善路 网下的运输生产力 布局优化研究</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2022-12</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1</w:t>
            </w:r>
            <w:r>
              <w:rPr>
                <w:rFonts w:hint="eastAsia"/>
              </w:rPr>
              <w:t>/</w:t>
            </w:r>
            <w:r>
              <w:t xml:space="preserve">20</w:t>
            </w:r>
          </w:p>
          <w:p w14:paraId="32B8FC4A" w14:textId="77777777" w:rsidR="00B316A8" w:rsidRPr="000620DA" w:rsidRDefault="00B316A8" w:rsidP="00F654AA">
            <w:pPr>
              <w:adjustRightInd w:val="0"/>
              <w:jc w:val="center"/>
            </w:pPr>
            <w:r>
              <w:rPr>
                <w:rFonts w:hint="eastAsia"/>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8</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2021-2022学年北京交通大学优秀博士学位论文指导教师</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《基于资源的铁路运输能力理论与计算方法》-廖志文</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2022-06</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1</w:t>
            </w:r>
            <w:r>
              <w:rPr>
                <w:rFonts w:hint="eastAsia"/>
              </w:rPr>
              <w:t>/</w:t>
            </w:r>
            <w:r>
              <w:t xml:space="preserve">1</w:t>
            </w:r>
          </w:p>
          <w:p w14:paraId="32B8FC4A" w14:textId="77777777" w:rsidR="00B316A8" w:rsidRPr="000620DA" w:rsidRDefault="00B316A8" w:rsidP="00F654AA">
            <w:pPr>
              <w:adjustRightInd w:val="0"/>
              <w:jc w:val="center"/>
            </w:pPr>
            <w:r>
              <w:rPr>
                <w:rFonts w:hint="eastAsia"/>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9</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北京交通大学教学成果二等奖</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面向新工科建设的《铁路站场与枢纽》课程系列改革与实践</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2021-12</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1</w:t>
            </w:r>
            <w:r>
              <w:rPr>
                <w:rFonts w:hint="eastAsia"/>
              </w:rPr>
              <w:t>/</w:t>
            </w:r>
            <w:r>
              <w:t xml:space="preserve">10</w:t>
            </w:r>
          </w:p>
          <w:p w14:paraId="32B8FC4A" w14:textId="77777777" w:rsidR="00B316A8" w:rsidRPr="000620DA" w:rsidRDefault="00B316A8" w:rsidP="00F654AA">
            <w:pPr>
              <w:adjustRightInd w:val="0"/>
              <w:jc w:val="center"/>
            </w:pPr>
            <w:r>
              <w:rPr>
                <w:rFonts w:hint="eastAsia"/>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10</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校级一流本科课程</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铁路站场与枢纽</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2020-12</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1</w:t>
            </w:r>
            <w:r>
              <w:rPr>
                <w:rFonts w:hint="eastAsia"/>
              </w:rPr>
              <w:t>/</w:t>
            </w:r>
            <w:r>
              <w:t xml:space="preserve">5</w:t>
            </w:r>
          </w:p>
          <w:p w14:paraId="32B8FC4A" w14:textId="77777777" w:rsidR="00B316A8" w:rsidRPr="000620DA" w:rsidRDefault="00B316A8" w:rsidP="00F654AA">
            <w:pPr>
              <w:adjustRightInd w:val="0"/>
              <w:jc w:val="center"/>
            </w:pPr>
            <w:r>
              <w:rPr>
                <w:rFonts w:hint="eastAsia"/>
              </w:rPr>
              <w:t xml:space="preserve"/>
            </w:r>
          </w:p>
        </w:tc>
      </w:tr>
      <w:tr w:rsidR="00CC65D0" w:rsidRPr="000620DA" w14:paraId="523F3EEF"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6A7C8E9A" w14:textId="77777777" w:rsidR="00CC65D0" w:rsidRPr="000620DA" w:rsidRDefault="00CC65D0" w:rsidP="00F654AA">
            <w:pPr>
              <w:adjustRightInd w:val="0"/>
              <w:jc w:val="center"/>
            </w:pPr>
          </w:p>
        </w:tc>
        <w:tc>
          <w:tcPr>
            <w:tcW w:w="2878" w:type="dxa"/>
            <w:tcBorders>
              <w:top w:val="single" w:sz="6" w:space="0" w:color="000000"/>
              <w:left w:val="single" w:sz="4" w:space="0" w:color="auto"/>
              <w:bottom w:val="single" w:sz="6" w:space="0" w:color="000000"/>
              <w:right w:val="single" w:sz="6" w:space="0" w:color="000000"/>
            </w:tcBorders>
            <w:vAlign w:val="center"/>
          </w:tcPr>
          <w:p w14:paraId="47778848" w14:textId="77777777" w:rsidR="00CC65D0" w:rsidRPr="000620DA" w:rsidRDefault="00CC65D0" w:rsidP="00F654AA">
            <w:pPr>
              <w:adjustRightInd w:val="0"/>
              <w:jc w:val="center"/>
            </w:pPr>
          </w:p>
        </w:tc>
        <w:tc>
          <w:tcPr>
            <w:tcW w:w="3060" w:type="dxa"/>
            <w:tcBorders>
              <w:top w:val="single" w:sz="6" w:space="0" w:color="000000"/>
              <w:left w:val="single" w:sz="6" w:space="0" w:color="000000"/>
              <w:bottom w:val="single" w:sz="6" w:space="0" w:color="000000"/>
              <w:right w:val="single" w:sz="4" w:space="0" w:color="auto"/>
            </w:tcBorders>
            <w:vAlign w:val="center"/>
          </w:tcPr>
          <w:p w14:paraId="4FB3FFEE" w14:textId="77777777" w:rsidR="00CC65D0" w:rsidRPr="000620DA" w:rsidRDefault="00CC65D0" w:rsidP="00F654AA">
            <w:pPr>
              <w:adjustRightInd w:val="0"/>
              <w:jc w:val="center"/>
            </w:pPr>
          </w:p>
        </w:tc>
        <w:tc>
          <w:tcPr>
            <w:tcW w:w="1440" w:type="dxa"/>
            <w:tcBorders>
              <w:top w:val="single" w:sz="6" w:space="0" w:color="000000"/>
              <w:left w:val="single" w:sz="4" w:space="0" w:color="auto"/>
              <w:bottom w:val="single" w:sz="6" w:space="0" w:color="000000"/>
              <w:right w:val="single" w:sz="4" w:space="0" w:color="auto"/>
            </w:tcBorders>
            <w:vAlign w:val="center"/>
          </w:tcPr>
          <w:p w14:paraId="476E3C21" w14:textId="77777777" w:rsidR="00CC65D0" w:rsidRPr="000620DA" w:rsidRDefault="00CC65D0" w:rsidP="00F654AA">
            <w:pPr>
              <w:adjustRightInd w:val="0"/>
              <w:jc w:val="center"/>
            </w:pPr>
          </w:p>
        </w:tc>
        <w:tc>
          <w:tcPr>
            <w:tcW w:w="1671" w:type="dxa"/>
            <w:tcBorders>
              <w:top w:val="single" w:sz="6" w:space="0" w:color="000000"/>
              <w:left w:val="single" w:sz="4" w:space="0" w:color="auto"/>
              <w:bottom w:val="single" w:sz="6" w:space="0" w:color="000000"/>
              <w:right w:val="single" w:sz="6" w:space="0" w:color="000000"/>
            </w:tcBorders>
            <w:vAlign w:val="center"/>
          </w:tcPr>
          <w:p w14:paraId="6B05A2B1" w14:textId="77777777" w:rsidR="00CC65D0" w:rsidRPr="000620DA" w:rsidRDefault="00CC65D0" w:rsidP="00F654AA">
            <w:pPr>
              <w:adjustRightInd w:val="0"/>
              <w:jc w:val="center"/>
            </w:pPr>
          </w:p>
        </w:tc>
      </w:tr>
      <w:tr w:rsidR="00CD0391" w:rsidRPr="000620DA" w14:paraId="3DDF2003" w14:textId="77777777">
        <w:trPr>
          <w:trHeight w:val="510"/>
          <w:jc w:val="center"/>
        </w:trPr>
        <w:tc>
          <w:tcPr>
            <w:tcW w:w="9469" w:type="dxa"/>
            <w:gridSpan w:val="5"/>
            <w:tcBorders>
              <w:top w:val="single" w:sz="6" w:space="0" w:color="000000"/>
              <w:left w:val="single" w:sz="6" w:space="0" w:color="000000"/>
              <w:bottom w:val="single" w:sz="6" w:space="0" w:color="000000"/>
              <w:right w:val="single" w:sz="6" w:space="0" w:color="000000"/>
            </w:tcBorders>
            <w:vAlign w:val="center"/>
          </w:tcPr>
          <w:p w14:paraId="5F5E408C" w14:textId="77777777" w:rsidR="00CD0391" w:rsidRPr="000620DA" w:rsidRDefault="00CD0391" w:rsidP="00B316A8">
            <w:pPr>
              <w:adjustRightInd w:val="0"/>
            </w:pPr>
            <w:bookmarkStart w:id="10" w:name="studyHonourStatistic"/>
            <w:bookmarkEnd w:id="10"/>
            <w:r w:rsidRPr="000620DA">
              <w:t>备注：</w:t>
            </w:r>
            <w:r w:rsidR="00B316A8" w:rsidRPr="00B316A8">
              <w:t xml:space="preserve"/>
            </w:r>
          </w:p>
        </w:tc>
      </w:tr>
    </w:tbl>
    <w:p w14:paraId="33DBF52C" w14:textId="77777777" w:rsidR="00107D73" w:rsidRPr="000620DA" w:rsidRDefault="00107D73" w:rsidP="00447D89">
      <w:pPr>
        <w:rPr>
          <w:rFonts w:eastAsia="黑体"/>
          <w:sz w:val="24"/>
        </w:rPr>
      </w:pPr>
    </w:p>
    <w:p w14:paraId="185969E9" w14:textId="77777777" w:rsidR="00DF0254" w:rsidRPr="000620DA" w:rsidRDefault="00536F28" w:rsidP="00447D89">
      <w:r w:rsidRPr="000620DA">
        <w:rPr>
          <w:rFonts w:eastAsia="黑体" w:hint="eastAsia"/>
          <w:bCs/>
          <w:sz w:val="24"/>
        </w:rPr>
        <w:t>六</w:t>
      </w:r>
      <w:r w:rsidR="00E64D11" w:rsidRPr="000620DA">
        <w:rPr>
          <w:rFonts w:eastAsia="黑体"/>
          <w:bCs/>
          <w:sz w:val="24"/>
        </w:rPr>
        <w:t>、</w:t>
      </w:r>
      <w:r w:rsidR="00E64D11" w:rsidRPr="000620DA">
        <w:rPr>
          <w:rFonts w:eastAsia="黑体"/>
          <w:sz w:val="24"/>
        </w:rPr>
        <w:t>本</w:t>
      </w:r>
      <w:r w:rsidR="00DB29F9" w:rsidRPr="000620DA">
        <w:rPr>
          <w:rFonts w:eastAsia="黑体" w:hint="eastAsia"/>
          <w:bCs/>
          <w:sz w:val="24"/>
        </w:rPr>
        <w:t>聘期</w:t>
      </w:r>
      <w:r w:rsidR="004B45C2" w:rsidRPr="000620DA">
        <w:rPr>
          <w:rFonts w:eastAsia="黑体" w:hint="eastAsia"/>
          <w:bCs/>
          <w:sz w:val="24"/>
        </w:rPr>
        <w:t>完成的</w:t>
      </w:r>
      <w:r w:rsidR="00E64D11" w:rsidRPr="000620DA">
        <w:rPr>
          <w:rFonts w:eastAsia="黑体"/>
          <w:bCs/>
          <w:sz w:val="24"/>
        </w:rPr>
        <w:t>其它工作业绩</w:t>
      </w:r>
      <w:r w:rsidR="00111EDF" w:rsidRPr="000620DA">
        <w:rPr>
          <w:rFonts w:hint="eastAsia"/>
        </w:rPr>
        <w:t>（包括学科</w:t>
      </w:r>
      <w:r w:rsidR="00111EDF" w:rsidRPr="000620DA">
        <w:rPr>
          <w:rFonts w:hint="eastAsia"/>
        </w:rPr>
        <w:t>/</w:t>
      </w:r>
      <w:r w:rsidR="00111EDF" w:rsidRPr="000620DA">
        <w:rPr>
          <w:rFonts w:hint="eastAsia"/>
        </w:rPr>
        <w:t>实验室建设</w:t>
      </w:r>
      <w:r w:rsidR="006A4613" w:rsidRPr="000620DA">
        <w:rPr>
          <w:rFonts w:hint="eastAsia"/>
        </w:rPr>
        <w:t>、</w:t>
      </w:r>
      <w:r w:rsidR="00111EDF" w:rsidRPr="000620DA">
        <w:rPr>
          <w:rFonts w:hint="eastAsia"/>
        </w:rPr>
        <w:t>队伍建设</w:t>
      </w:r>
      <w:r w:rsidR="006A4613" w:rsidRPr="000620DA">
        <w:rPr>
          <w:rFonts w:hint="eastAsia"/>
        </w:rPr>
        <w:t>、</w:t>
      </w:r>
      <w:r w:rsidR="00111EDF" w:rsidRPr="000620DA">
        <w:rPr>
          <w:rFonts w:hint="eastAsia"/>
        </w:rPr>
        <w:t>国际合作</w:t>
      </w:r>
      <w:r w:rsidR="006A4613" w:rsidRPr="000620DA">
        <w:rPr>
          <w:rFonts w:hint="eastAsia"/>
        </w:rPr>
        <w:t>、</w:t>
      </w:r>
      <w:r w:rsidR="00111EDF" w:rsidRPr="000620DA">
        <w:rPr>
          <w:rFonts w:hint="eastAsia"/>
        </w:rPr>
        <w:t>公共服务及其他）</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9469"/>
      </w:tblGrid>
      <w:tr w:rsidR="005978BE" w:rsidRPr="00B316A8" w14:paraId="0587428F" w14:textId="77777777" w:rsidTr="0004695C">
        <w:trPr>
          <w:trHeight w:val="2602"/>
          <w:jc w:val="center"/>
        </w:trPr>
        <w:tc>
          <w:tcPr>
            <w:tcW w:w="9469" w:type="dxa"/>
            <w:tcBorders>
              <w:top w:val="single" w:sz="6" w:space="0" w:color="000000"/>
              <w:left w:val="single" w:sz="6" w:space="0" w:color="000000"/>
              <w:bottom w:val="single" w:sz="6" w:space="0" w:color="000000"/>
              <w:right w:val="single" w:sz="6" w:space="0" w:color="000000"/>
            </w:tcBorders>
          </w:tcPr>
          <w:p w14:paraId="3940C9B7" w14:textId="77777777" w:rsidR="00545D6E" w:rsidRPr="00B316A8" w:rsidRDefault="00B316A8" w:rsidP="00B316A8">
            <w:pPr>
              <w:tabs>
                <w:tab w:val="left" w:pos="4080"/>
              </w:tabs>
            </w:pPr>
            <w:r>
              <w:t xml:space="preserve">
                （1）参与“交通运输规划与管理”学科建设。
                <w:br/>
                （2）参加交通运输规划与管理铁道运输方向团队建设。
                <w:br/>
                （3）作为《铁路站场与枢纽》、《铁路站场与枢纽综合设计》、《站场与枢纽》、《铁路运输能力计算》等课程组组长，带领课程组老师进行课程建设，完成教学大纲修订任务，组织申报了第三批国家一流本科课程《铁路站场与枢纽》。
                <w:br/>
                （4）担任交通运输学院科技工作与学术道德委员会委员，担任《铁道学报》等学术期刊的审稿人。
                <w:br/>
                （5）承担了本科生毕业设计、论文评阅及答辩工作；承担研究生招生、培养、答辩等日常相关工作。
                <w:br/>
                （6）完成了学校、交通运输学院安排的其他临时性工作任务。
                <w:br/>
                （7）与中铁特货等企业联合，共同推进第四批多式联运示范工程创建项目“中铁特货商品汽车多式联运网络一体化运营示范工程”建设。
                <w:br/>
                （8）持续服务“中国交建马来西亚东海岸铁路项目运营及维护管理方案“研究，助力“一带一路“。
                <w:br/>
                （9）完成国家重点研发计划项目“轨道交通货运快速化关键技术”综合绩效评价，其中主持完成的课题“铁路多式货物联运适配系统技术”综合绩效评价获评优秀。
                <w:br/>
                （10）在2021年度作为骨干成员， 参加轨道交通控制与安全国家重点实验室“轨道交通安全与运输组织”研究方向、2011协同创新中心“轨道交通主动安全保障与应急管理”团队建设。
                <w:br/>
                （11）新增10项授权发明专利、其中第一发明人3项，1项授权发明专利获转化。
              </w:t>
            </w:r>
          </w:p>
        </w:tc>
      </w:tr>
    </w:tbl>
    <w:p w14:paraId="31110998" w14:textId="77777777" w:rsidR="007F5B28" w:rsidRDefault="007F5B28" w:rsidP="00536F28">
      <w:pPr>
        <w:rPr>
          <w:b/>
        </w:rPr>
      </w:pPr>
    </w:p>
    <w:p w14:paraId="75A9D50C" w14:textId="77777777" w:rsidR="0004695C" w:rsidRPr="0004695C" w:rsidRDefault="0004695C" w:rsidP="0004695C">
      <w:r w:rsidRPr="0004695C">
        <w:rPr>
          <w:rFonts w:eastAsia="黑体" w:hint="eastAsia"/>
          <w:bCs/>
          <w:sz w:val="24"/>
        </w:rPr>
        <w:t>七</w:t>
      </w:r>
      <w:r w:rsidRPr="0004695C">
        <w:rPr>
          <w:rFonts w:eastAsia="黑体"/>
          <w:bCs/>
          <w:sz w:val="24"/>
        </w:rPr>
        <w:t>、</w:t>
      </w:r>
      <w:r w:rsidRPr="0004695C">
        <w:rPr>
          <w:rFonts w:eastAsia="黑体"/>
          <w:sz w:val="24"/>
        </w:rPr>
        <w:t>本</w:t>
      </w:r>
      <w:r w:rsidRPr="0004695C">
        <w:rPr>
          <w:rFonts w:eastAsia="黑体" w:hint="eastAsia"/>
          <w:bCs/>
          <w:sz w:val="24"/>
        </w:rPr>
        <w:t>聘期年度考核结果</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3156"/>
        <w:gridCol w:w="3156"/>
        <w:gridCol w:w="3157"/>
      </w:tblGrid>
      <w:tr w:rsidR="0004695C" w:rsidRPr="0004695C" w14:paraId="4AA09B12" w14:textId="77777777" w:rsidTr="00CA66B7">
        <w:trPr>
          <w:trHeight w:val="525"/>
          <w:jc w:val="center"/>
        </w:trPr>
        <w:tc>
          <w:tcPr>
            <w:tcW w:w="3156" w:type="dxa"/>
            <w:tcBorders>
              <w:top w:val="single" w:sz="6" w:space="0" w:color="000000"/>
              <w:left w:val="single" w:sz="6" w:space="0" w:color="000000"/>
              <w:bottom w:val="single" w:sz="6" w:space="0" w:color="000000"/>
              <w:right w:val="single" w:sz="6" w:space="0" w:color="000000"/>
            </w:tcBorders>
            <w:vAlign w:val="center"/>
          </w:tcPr>
          <w:p w14:paraId="0F5F1C7B" w14:textId="2783E35D" w:rsidR="0004695C" w:rsidRPr="0004695C" w:rsidRDefault="00AE00BD" w:rsidP="00CA66B7">
            <w:pPr>
              <w:tabs>
                <w:tab w:val="left" w:pos="4080"/>
              </w:tabs>
              <w:jc w:val="center"/>
              <w:rPr>
                <w:b/>
              </w:rPr>
            </w:pPr>
            <w:r>
              <w:rPr>
                <w:b/>
              </w:rPr>
              <w:t>20</w:t>
            </w:r>
            <w:r>
              <w:rPr>
                <w:rFonts w:hint="eastAsia"/>
                <w:b/>
              </w:rPr>
              <w:t>2</w:t>
            </w:r>
            <w:r w:rsidR="006E1D15">
              <w:rPr>
                <w:b/>
              </w:rPr>
              <w:t>1</w:t>
            </w:r>
            <w:r w:rsidR="0004695C" w:rsidRPr="0004695C">
              <w:rPr>
                <w:rFonts w:hint="eastAsia"/>
                <w:b/>
              </w:rPr>
              <w:t>年</w:t>
            </w:r>
            <w:r w:rsidR="0004695C" w:rsidRPr="0004695C">
              <w:rPr>
                <w:b/>
              </w:rPr>
              <w:t>度</w:t>
            </w:r>
          </w:p>
        </w:tc>
        <w:tc>
          <w:tcPr>
            <w:tcW w:w="3156" w:type="dxa"/>
            <w:tcBorders>
              <w:top w:val="single" w:sz="6" w:space="0" w:color="000000"/>
              <w:left w:val="single" w:sz="6" w:space="0" w:color="000000"/>
              <w:bottom w:val="single" w:sz="6" w:space="0" w:color="000000"/>
              <w:right w:val="single" w:sz="6" w:space="0" w:color="000000"/>
            </w:tcBorders>
            <w:vAlign w:val="center"/>
          </w:tcPr>
          <w:p w14:paraId="4ED45C8C" w14:textId="2FA354D1" w:rsidR="0004695C" w:rsidRPr="0004695C" w:rsidRDefault="0004695C" w:rsidP="00AE00BD">
            <w:pPr>
              <w:tabs>
                <w:tab w:val="left" w:pos="4080"/>
              </w:tabs>
              <w:jc w:val="center"/>
              <w:rPr>
                <w:b/>
              </w:rPr>
            </w:pPr>
            <w:r w:rsidRPr="0004695C">
              <w:rPr>
                <w:rFonts w:hint="eastAsia"/>
                <w:b/>
              </w:rPr>
              <w:t>20</w:t>
            </w:r>
            <w:r w:rsidR="00E22BA7">
              <w:rPr>
                <w:b/>
              </w:rPr>
              <w:t>2</w:t>
            </w:r>
            <w:r w:rsidR="006E1D15">
              <w:rPr>
                <w:b/>
              </w:rPr>
              <w:t>2</w:t>
            </w:r>
            <w:r w:rsidRPr="0004695C">
              <w:rPr>
                <w:rFonts w:hint="eastAsia"/>
                <w:b/>
              </w:rPr>
              <w:t>年度</w:t>
            </w:r>
          </w:p>
        </w:tc>
        <w:tc>
          <w:tcPr>
            <w:tcW w:w="3157" w:type="dxa"/>
            <w:tcBorders>
              <w:top w:val="single" w:sz="6" w:space="0" w:color="000000"/>
              <w:left w:val="single" w:sz="6" w:space="0" w:color="000000"/>
              <w:bottom w:val="single" w:sz="6" w:space="0" w:color="000000"/>
              <w:right w:val="single" w:sz="6" w:space="0" w:color="000000"/>
            </w:tcBorders>
            <w:vAlign w:val="center"/>
          </w:tcPr>
          <w:p w14:paraId="43EF33BC" w14:textId="737B3E3E" w:rsidR="0004695C" w:rsidRPr="0004695C" w:rsidRDefault="0004695C" w:rsidP="00AE00BD">
            <w:pPr>
              <w:tabs>
                <w:tab w:val="left" w:pos="4080"/>
              </w:tabs>
              <w:jc w:val="center"/>
            </w:pPr>
            <w:r w:rsidRPr="0004695C">
              <w:rPr>
                <w:rFonts w:hint="eastAsia"/>
                <w:b/>
              </w:rPr>
              <w:t>20</w:t>
            </w:r>
            <w:r w:rsidR="000E00BC">
              <w:rPr>
                <w:b/>
              </w:rPr>
              <w:t>2</w:t>
            </w:r>
            <w:r w:rsidR="006E1D15">
              <w:rPr>
                <w:b/>
              </w:rPr>
              <w:t>3</w:t>
            </w:r>
            <w:r w:rsidRPr="0004695C">
              <w:rPr>
                <w:rFonts w:hint="eastAsia"/>
                <w:b/>
              </w:rPr>
              <w:t>年度</w:t>
            </w:r>
          </w:p>
        </w:tc>
      </w:tr>
      <w:tr w:rsidR="0004695C" w:rsidRPr="0004695C" w14:paraId="3A8D31FA" w14:textId="77777777" w:rsidTr="00CA66B7">
        <w:trPr>
          <w:trHeight w:val="525"/>
          <w:jc w:val="center"/>
        </w:trPr>
        <w:tc>
          <w:tcPr>
            <w:tcW w:w="3156" w:type="dxa"/>
            <w:tcBorders>
              <w:top w:val="single" w:sz="6" w:space="0" w:color="000000"/>
              <w:left w:val="single" w:sz="6" w:space="0" w:color="000000"/>
              <w:bottom w:val="single" w:sz="6" w:space="0" w:color="000000"/>
              <w:right w:val="single" w:sz="6" w:space="0" w:color="000000"/>
            </w:tcBorders>
            <w:vAlign w:val="center"/>
          </w:tcPr>
          <w:p w14:paraId="0E69F156" w14:textId="3EC1844D" w:rsidR="0029786D" w:rsidRPr="00F668F9" w:rsidRDefault="0029786D" w:rsidP="0029786D">
            <w:pPr>
              <w:spacing w:line="240" w:lineRule="exact"/>
              <w:jc w:val="center"/>
            </w:pPr>
            <w:r>
              <w:t xml:space="preserve">合格</w:t>
            </w:r>
          </w:p>
        </w:tc>
        <w:tc>
          <w:tcPr>
            <w:tcW w:w="3156" w:type="dxa"/>
            <w:tcBorders>
              <w:top w:val="single" w:sz="6" w:space="0" w:color="000000"/>
              <w:left w:val="single" w:sz="6" w:space="0" w:color="000000"/>
              <w:bottom w:val="single" w:sz="6" w:space="0" w:color="000000"/>
              <w:right w:val="single" w:sz="6" w:space="0" w:color="000000"/>
            </w:tcBorders>
            <w:vAlign w:val="center"/>
          </w:tcPr>
          <w:p w14:paraId="16DE9B00" w14:textId="2F4935DA" w:rsidR="0029786D" w:rsidRPr="00F668F9" w:rsidRDefault="0029786D" w:rsidP="0029786D">
            <w:pPr>
              <w:spacing w:line="240" w:lineRule="exact"/>
              <w:jc w:val="center"/>
            </w:pPr>
            <w:r>
              <w:t xml:space="preserve">合格</w:t>
            </w:r>
          </w:p>
        </w:tc>
        <w:tc>
          <w:tcPr>
            <w:tcW w:w="3157" w:type="dxa"/>
            <w:tcBorders>
              <w:top w:val="single" w:sz="6" w:space="0" w:color="000000"/>
              <w:left w:val="single" w:sz="6" w:space="0" w:color="000000"/>
              <w:bottom w:val="single" w:sz="6" w:space="0" w:color="000000"/>
              <w:right w:val="single" w:sz="6" w:space="0" w:color="000000"/>
            </w:tcBorders>
            <w:vAlign w:val="center"/>
          </w:tcPr>
          <w:p w14:paraId="46BAEF01" w14:textId="28494977" w:rsidR="0029786D" w:rsidRPr="00F668F9" w:rsidRDefault="0029786D" w:rsidP="0029786D">
            <w:pPr>
              <w:spacing w:line="240" w:lineRule="exact"/>
              <w:jc w:val="center"/>
            </w:pPr>
            <w:r>
              <w:t xml:space="preserve">优秀</w:t>
            </w:r>
          </w:p>
        </w:tc>
      </w:tr>
    </w:tbl>
    <w:p w14:paraId="55C305D5" w14:textId="77777777" w:rsidR="0004695C" w:rsidRPr="000620DA" w:rsidRDefault="0004695C" w:rsidP="00536F28">
      <w:pPr>
        <w:rPr>
          <w:b/>
        </w:rPr>
      </w:pPr>
    </w:p>
    <w:p w14:paraId="35C39731" w14:textId="77777777" w:rsidR="007F5B28" w:rsidRPr="000620DA" w:rsidRDefault="0029786D" w:rsidP="00536F28">
      <w:pPr>
        <w:rPr>
          <w:b/>
        </w:rPr>
      </w:pPr>
      <w:r>
        <w:rPr>
          <w:rFonts w:hint="eastAsia"/>
          <w:b/>
          <w:sz w:val="24"/>
        </w:rPr>
        <w:t>八</w:t>
      </w:r>
      <w:r w:rsidR="007F5B28" w:rsidRPr="000620DA">
        <w:rPr>
          <w:rFonts w:hint="eastAsia"/>
          <w:b/>
          <w:sz w:val="24"/>
        </w:rPr>
        <w:t>、</w:t>
      </w:r>
      <w:r w:rsidR="007F5B28" w:rsidRPr="000620DA">
        <w:rPr>
          <w:b/>
          <w:sz w:val="24"/>
        </w:rPr>
        <w:t>本人承诺</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9469"/>
      </w:tblGrid>
      <w:tr w:rsidR="007F5B28" w:rsidRPr="000620DA" w14:paraId="2F9D6A37" w14:textId="77777777" w:rsidTr="004B0F33">
        <w:trPr>
          <w:trHeight w:val="789"/>
          <w:jc w:val="center"/>
        </w:trPr>
        <w:tc>
          <w:tcPr>
            <w:tcW w:w="9469" w:type="dxa"/>
            <w:tcBorders>
              <w:top w:val="single" w:sz="6" w:space="0" w:color="000000"/>
              <w:left w:val="single" w:sz="6" w:space="0" w:color="000000"/>
              <w:right w:val="single" w:sz="6" w:space="0" w:color="000000"/>
            </w:tcBorders>
          </w:tcPr>
          <w:p w14:paraId="2B8C1256" w14:textId="77777777" w:rsidR="007F5B28" w:rsidRPr="000620DA" w:rsidRDefault="007F5B28" w:rsidP="00252103">
            <w:pPr>
              <w:snapToGrid w:val="0"/>
              <w:spacing w:line="360" w:lineRule="auto"/>
              <w:ind w:firstLineChars="200" w:firstLine="420"/>
              <w:rPr>
                <w:bCs/>
                <w:szCs w:val="21"/>
              </w:rPr>
            </w:pPr>
            <w:r w:rsidRPr="000620DA">
              <w:rPr>
                <w:rFonts w:hint="eastAsia"/>
                <w:bCs/>
                <w:szCs w:val="21"/>
              </w:rPr>
              <w:t>上述表中所填内容</w:t>
            </w:r>
            <w:r w:rsidRPr="000620DA">
              <w:rPr>
                <w:bCs/>
                <w:szCs w:val="21"/>
              </w:rPr>
              <w:t>真实准确。</w:t>
            </w:r>
          </w:p>
          <w:p w14:paraId="37A8376C" w14:textId="77777777" w:rsidR="007F5B28" w:rsidRPr="000620DA" w:rsidRDefault="007F5B28" w:rsidP="00252103">
            <w:pPr>
              <w:snapToGrid w:val="0"/>
              <w:spacing w:line="360" w:lineRule="auto"/>
              <w:ind w:firstLineChars="2611" w:firstLine="5483"/>
              <w:rPr>
                <w:bCs/>
                <w:szCs w:val="21"/>
              </w:rPr>
            </w:pPr>
            <w:r w:rsidRPr="000620DA">
              <w:rPr>
                <w:bCs/>
                <w:szCs w:val="21"/>
              </w:rPr>
              <w:t>本人签字：</w:t>
            </w:r>
          </w:p>
          <w:p w14:paraId="4B62FD54" w14:textId="77777777" w:rsidR="007F5B28" w:rsidRPr="000620DA" w:rsidRDefault="007F5B28" w:rsidP="00252103">
            <w:pPr>
              <w:tabs>
                <w:tab w:val="left" w:pos="4080"/>
              </w:tabs>
              <w:snapToGrid w:val="0"/>
              <w:spacing w:line="360" w:lineRule="auto"/>
              <w:ind w:left="6693" w:hangingChars="3187" w:hanging="6693"/>
              <w:jc w:val="right"/>
              <w:rPr>
                <w:szCs w:val="21"/>
              </w:rPr>
            </w:pPr>
            <w:r w:rsidRPr="000620DA">
              <w:rPr>
                <w:bCs/>
                <w:szCs w:val="21"/>
              </w:rPr>
              <w:lastRenderedPageBreak/>
              <w:t>年</w:t>
            </w:r>
            <w:r w:rsidRPr="000620DA">
              <w:rPr>
                <w:bCs/>
                <w:szCs w:val="21"/>
              </w:rPr>
              <w:t xml:space="preserve">   </w:t>
            </w:r>
            <w:r w:rsidRPr="000620DA">
              <w:rPr>
                <w:bCs/>
                <w:szCs w:val="21"/>
              </w:rPr>
              <w:t>月</w:t>
            </w:r>
            <w:r w:rsidRPr="000620DA">
              <w:rPr>
                <w:bCs/>
                <w:szCs w:val="21"/>
              </w:rPr>
              <w:t xml:space="preserve">   </w:t>
            </w:r>
            <w:r w:rsidRPr="000620DA">
              <w:rPr>
                <w:bCs/>
                <w:szCs w:val="21"/>
              </w:rPr>
              <w:t>日</w:t>
            </w:r>
          </w:p>
        </w:tc>
      </w:tr>
    </w:tbl>
    <w:p w14:paraId="45008CA2" w14:textId="77777777" w:rsidR="00EE7B9B" w:rsidRDefault="00DA68BF" w:rsidP="00536F28">
      <w:pPr>
        <w:rPr>
          <w:b/>
        </w:rPr>
      </w:pPr>
      <w:r w:rsidRPr="000620DA">
        <w:rPr>
          <w:rFonts w:hint="eastAsia"/>
          <w:b/>
        </w:rPr>
        <w:lastRenderedPageBreak/>
        <w:t>备注：此表由各二级单位保存</w:t>
      </w:r>
      <w:r w:rsidR="00F60836" w:rsidRPr="000620DA">
        <w:rPr>
          <w:rFonts w:hint="eastAsia"/>
          <w:b/>
        </w:rPr>
        <w:t>。</w:t>
      </w:r>
    </w:p>
    <w:p w14:paraId="411FF5B9" w14:textId="77777777" w:rsidR="00EE7B9B" w:rsidRPr="005F7B8B" w:rsidRDefault="00EE7B9B" w:rsidP="00FA678C">
      <w:pPr>
        <w:jc w:val="center"/>
        <w:rPr>
          <w:b/>
        </w:rPr>
      </w:pPr>
    </w:p>
    <w:sectPr w:rsidR="00EE7B9B" w:rsidRPr="005F7B8B" w:rsidSect="00684138">
      <w:footerReference w:type="even" r:id="rId6"/>
      <w:footerReference w:type="default" r:id="rId7"/>
      <w:pgSz w:w="11906" w:h="16838" w:code="9"/>
      <w:pgMar w:top="1134" w:right="1134" w:bottom="1134" w:left="1418" w:header="851" w:footer="992" w:gutter="0"/>
      <w:pgNumType w:start="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CAA81" w14:textId="77777777" w:rsidR="0061159A" w:rsidRDefault="0061159A">
      <w:r>
        <w:separator/>
      </w:r>
    </w:p>
  </w:endnote>
  <w:endnote w:type="continuationSeparator" w:id="0">
    <w:p w14:paraId="5CE0A2F3" w14:textId="77777777" w:rsidR="0061159A" w:rsidRDefault="00611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60DF9" w14:textId="77777777" w:rsidR="00575C52" w:rsidRDefault="000B06F3" w:rsidP="00A53005">
    <w:pPr>
      <w:pStyle w:val="a5"/>
      <w:framePr w:wrap="around" w:vAnchor="text" w:hAnchor="margin" w:xAlign="center" w:y="1"/>
      <w:rPr>
        <w:rStyle w:val="a7"/>
      </w:rPr>
    </w:pPr>
    <w:r>
      <w:rPr>
        <w:rStyle w:val="a7"/>
      </w:rPr>
      <w:fldChar w:fldCharType="begin"/>
    </w:r>
    <w:r w:rsidR="00575C52">
      <w:rPr>
        <w:rStyle w:val="a7"/>
      </w:rPr>
      <w:instrText xml:space="preserve">PAGE  </w:instrText>
    </w:r>
    <w:r>
      <w:rPr>
        <w:rStyle w:val="a7"/>
      </w:rPr>
      <w:fldChar w:fldCharType="end"/>
    </w:r>
  </w:p>
  <w:p w14:paraId="7F12D6A1" w14:textId="77777777" w:rsidR="00575C52" w:rsidRDefault="00575C52">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03819" w14:textId="77777777" w:rsidR="00575C52" w:rsidRDefault="000B06F3">
    <w:pPr>
      <w:pStyle w:val="a5"/>
      <w:jc w:val="center"/>
    </w:pPr>
    <w:r>
      <w:fldChar w:fldCharType="begin"/>
    </w:r>
    <w:r w:rsidR="00D82ECC">
      <w:instrText xml:space="preserve"> PAGE   \* MERGEFORMAT </w:instrText>
    </w:r>
    <w:r>
      <w:fldChar w:fldCharType="separate"/>
    </w:r>
    <w:r w:rsidR="00AE00BD" w:rsidRPr="00AE00BD">
      <w:rPr>
        <w:noProof/>
        <w:lang w:val="zh-CN"/>
      </w:rPr>
      <w:t>4</w:t>
    </w:r>
    <w:r>
      <w:rPr>
        <w:noProof/>
        <w:lang w:val="zh-CN"/>
      </w:rPr>
      <w:fldChar w:fldCharType="end"/>
    </w:r>
  </w:p>
  <w:p w14:paraId="4D64F9B0" w14:textId="77777777" w:rsidR="00575C52" w:rsidRDefault="00575C5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EE8E17" w14:textId="77777777" w:rsidR="0061159A" w:rsidRDefault="0061159A">
      <w:r>
        <w:separator/>
      </w:r>
    </w:p>
  </w:footnote>
  <w:footnote w:type="continuationSeparator" w:id="0">
    <w:p w14:paraId="0A2E5E84" w14:textId="77777777" w:rsidR="0061159A" w:rsidRDefault="0061159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2269C0"/>
    <w:rsid w:val="00000979"/>
    <w:rsid w:val="000038A7"/>
    <w:rsid w:val="000068A9"/>
    <w:rsid w:val="00007162"/>
    <w:rsid w:val="00010214"/>
    <w:rsid w:val="00015F3F"/>
    <w:rsid w:val="00016789"/>
    <w:rsid w:val="00016DE7"/>
    <w:rsid w:val="0001797F"/>
    <w:rsid w:val="0002474A"/>
    <w:rsid w:val="00026B73"/>
    <w:rsid w:val="00030082"/>
    <w:rsid w:val="00031A8B"/>
    <w:rsid w:val="00032B39"/>
    <w:rsid w:val="00033471"/>
    <w:rsid w:val="00034E72"/>
    <w:rsid w:val="00035001"/>
    <w:rsid w:val="0003612A"/>
    <w:rsid w:val="00037EDF"/>
    <w:rsid w:val="0004026F"/>
    <w:rsid w:val="00041DFD"/>
    <w:rsid w:val="00044B83"/>
    <w:rsid w:val="00045C79"/>
    <w:rsid w:val="0004695C"/>
    <w:rsid w:val="00050EF5"/>
    <w:rsid w:val="00053DAE"/>
    <w:rsid w:val="000548E9"/>
    <w:rsid w:val="0006049F"/>
    <w:rsid w:val="00060ED2"/>
    <w:rsid w:val="000620DA"/>
    <w:rsid w:val="000639A0"/>
    <w:rsid w:val="000714D1"/>
    <w:rsid w:val="0007275D"/>
    <w:rsid w:val="00082EF1"/>
    <w:rsid w:val="00086794"/>
    <w:rsid w:val="00090598"/>
    <w:rsid w:val="00091EC6"/>
    <w:rsid w:val="0009757F"/>
    <w:rsid w:val="000A1190"/>
    <w:rsid w:val="000A4096"/>
    <w:rsid w:val="000A4B2E"/>
    <w:rsid w:val="000B05B5"/>
    <w:rsid w:val="000B06F3"/>
    <w:rsid w:val="000B4E20"/>
    <w:rsid w:val="000C51D2"/>
    <w:rsid w:val="000D03E9"/>
    <w:rsid w:val="000E00BC"/>
    <w:rsid w:val="000E2CAB"/>
    <w:rsid w:val="000E7396"/>
    <w:rsid w:val="000F5D1B"/>
    <w:rsid w:val="000F71B4"/>
    <w:rsid w:val="00101291"/>
    <w:rsid w:val="00103762"/>
    <w:rsid w:val="00104161"/>
    <w:rsid w:val="00104C39"/>
    <w:rsid w:val="00107D73"/>
    <w:rsid w:val="00111DF1"/>
    <w:rsid w:val="00111EDF"/>
    <w:rsid w:val="0011250D"/>
    <w:rsid w:val="00116629"/>
    <w:rsid w:val="00117A77"/>
    <w:rsid w:val="00120F4A"/>
    <w:rsid w:val="00121FA2"/>
    <w:rsid w:val="00125C2D"/>
    <w:rsid w:val="001333EB"/>
    <w:rsid w:val="0014364A"/>
    <w:rsid w:val="00144BA7"/>
    <w:rsid w:val="00146FA1"/>
    <w:rsid w:val="00152991"/>
    <w:rsid w:val="00157959"/>
    <w:rsid w:val="0016028F"/>
    <w:rsid w:val="00162B96"/>
    <w:rsid w:val="00166BDE"/>
    <w:rsid w:val="001725CC"/>
    <w:rsid w:val="0018201D"/>
    <w:rsid w:val="00187E04"/>
    <w:rsid w:val="001900A5"/>
    <w:rsid w:val="00192AB1"/>
    <w:rsid w:val="00193373"/>
    <w:rsid w:val="001938B3"/>
    <w:rsid w:val="001970E8"/>
    <w:rsid w:val="001A1170"/>
    <w:rsid w:val="001A2230"/>
    <w:rsid w:val="001A2831"/>
    <w:rsid w:val="001A3CC9"/>
    <w:rsid w:val="001A4F28"/>
    <w:rsid w:val="001A502B"/>
    <w:rsid w:val="001B0927"/>
    <w:rsid w:val="001B11A8"/>
    <w:rsid w:val="001B573F"/>
    <w:rsid w:val="001B7C94"/>
    <w:rsid w:val="001C749C"/>
    <w:rsid w:val="001D1540"/>
    <w:rsid w:val="001D2110"/>
    <w:rsid w:val="001D322D"/>
    <w:rsid w:val="001D4AA6"/>
    <w:rsid w:val="001D638C"/>
    <w:rsid w:val="001D6FB4"/>
    <w:rsid w:val="001E0294"/>
    <w:rsid w:val="001E1865"/>
    <w:rsid w:val="001E2DE2"/>
    <w:rsid w:val="001E7364"/>
    <w:rsid w:val="001E7D46"/>
    <w:rsid w:val="001F5F30"/>
    <w:rsid w:val="001F62D2"/>
    <w:rsid w:val="00200C06"/>
    <w:rsid w:val="00203B4A"/>
    <w:rsid w:val="002068E2"/>
    <w:rsid w:val="00210240"/>
    <w:rsid w:val="002151A0"/>
    <w:rsid w:val="00222BCD"/>
    <w:rsid w:val="002267B3"/>
    <w:rsid w:val="002269C0"/>
    <w:rsid w:val="00233644"/>
    <w:rsid w:val="0024296E"/>
    <w:rsid w:val="002437F8"/>
    <w:rsid w:val="00252103"/>
    <w:rsid w:val="00256446"/>
    <w:rsid w:val="002565DE"/>
    <w:rsid w:val="00257FE0"/>
    <w:rsid w:val="00260BD3"/>
    <w:rsid w:val="00262F17"/>
    <w:rsid w:val="00263AED"/>
    <w:rsid w:val="002666EE"/>
    <w:rsid w:val="0027060E"/>
    <w:rsid w:val="00271C73"/>
    <w:rsid w:val="002853F1"/>
    <w:rsid w:val="0029786D"/>
    <w:rsid w:val="002A6E5C"/>
    <w:rsid w:val="002B702F"/>
    <w:rsid w:val="002C1DA2"/>
    <w:rsid w:val="002C294B"/>
    <w:rsid w:val="002C2C6F"/>
    <w:rsid w:val="002C5C99"/>
    <w:rsid w:val="002C7385"/>
    <w:rsid w:val="002D026C"/>
    <w:rsid w:val="002D2A3F"/>
    <w:rsid w:val="002D5C31"/>
    <w:rsid w:val="002E0ABA"/>
    <w:rsid w:val="002E2164"/>
    <w:rsid w:val="002E456A"/>
    <w:rsid w:val="002E5E66"/>
    <w:rsid w:val="002F0426"/>
    <w:rsid w:val="002F6FCF"/>
    <w:rsid w:val="00314606"/>
    <w:rsid w:val="00316017"/>
    <w:rsid w:val="00316712"/>
    <w:rsid w:val="00321084"/>
    <w:rsid w:val="00326491"/>
    <w:rsid w:val="00327EDC"/>
    <w:rsid w:val="003345E5"/>
    <w:rsid w:val="00334DC5"/>
    <w:rsid w:val="0033543C"/>
    <w:rsid w:val="003406C0"/>
    <w:rsid w:val="0034546A"/>
    <w:rsid w:val="003607F3"/>
    <w:rsid w:val="00362551"/>
    <w:rsid w:val="0036377C"/>
    <w:rsid w:val="00382D1F"/>
    <w:rsid w:val="00383C8A"/>
    <w:rsid w:val="0038702A"/>
    <w:rsid w:val="00391760"/>
    <w:rsid w:val="00391E56"/>
    <w:rsid w:val="003921DE"/>
    <w:rsid w:val="0039257F"/>
    <w:rsid w:val="00392CBB"/>
    <w:rsid w:val="00393524"/>
    <w:rsid w:val="00395377"/>
    <w:rsid w:val="003A220D"/>
    <w:rsid w:val="003A34AB"/>
    <w:rsid w:val="003A351F"/>
    <w:rsid w:val="003A3B32"/>
    <w:rsid w:val="003A4D93"/>
    <w:rsid w:val="003A5964"/>
    <w:rsid w:val="003B5882"/>
    <w:rsid w:val="003B6AA6"/>
    <w:rsid w:val="003C165B"/>
    <w:rsid w:val="003C272C"/>
    <w:rsid w:val="003D2BD0"/>
    <w:rsid w:val="003D406B"/>
    <w:rsid w:val="003D469E"/>
    <w:rsid w:val="003D59E1"/>
    <w:rsid w:val="003E4CF6"/>
    <w:rsid w:val="003E4E50"/>
    <w:rsid w:val="003E614E"/>
    <w:rsid w:val="003E793B"/>
    <w:rsid w:val="003E7BBD"/>
    <w:rsid w:val="003F38E4"/>
    <w:rsid w:val="00402245"/>
    <w:rsid w:val="00404CD2"/>
    <w:rsid w:val="004117A5"/>
    <w:rsid w:val="00411D85"/>
    <w:rsid w:val="004242B1"/>
    <w:rsid w:val="0043208C"/>
    <w:rsid w:val="004331FB"/>
    <w:rsid w:val="004348FF"/>
    <w:rsid w:val="004354F3"/>
    <w:rsid w:val="00441D11"/>
    <w:rsid w:val="00447D89"/>
    <w:rsid w:val="004640E9"/>
    <w:rsid w:val="0046607D"/>
    <w:rsid w:val="00466AD5"/>
    <w:rsid w:val="004672AB"/>
    <w:rsid w:val="00470428"/>
    <w:rsid w:val="00472426"/>
    <w:rsid w:val="004827E1"/>
    <w:rsid w:val="0048625E"/>
    <w:rsid w:val="004873F6"/>
    <w:rsid w:val="00487A82"/>
    <w:rsid w:val="00492807"/>
    <w:rsid w:val="004940CB"/>
    <w:rsid w:val="00494B63"/>
    <w:rsid w:val="00494E86"/>
    <w:rsid w:val="00494F8E"/>
    <w:rsid w:val="00496B0D"/>
    <w:rsid w:val="004A363B"/>
    <w:rsid w:val="004A48C9"/>
    <w:rsid w:val="004A6CF4"/>
    <w:rsid w:val="004B0F33"/>
    <w:rsid w:val="004B45C2"/>
    <w:rsid w:val="004C172C"/>
    <w:rsid w:val="004C4278"/>
    <w:rsid w:val="004D35E5"/>
    <w:rsid w:val="004D7836"/>
    <w:rsid w:val="004E21BE"/>
    <w:rsid w:val="004E4857"/>
    <w:rsid w:val="004E69D8"/>
    <w:rsid w:val="004F2755"/>
    <w:rsid w:val="004F2E5A"/>
    <w:rsid w:val="004F4417"/>
    <w:rsid w:val="004F5B9C"/>
    <w:rsid w:val="0050137F"/>
    <w:rsid w:val="005022CA"/>
    <w:rsid w:val="0051138E"/>
    <w:rsid w:val="005113AA"/>
    <w:rsid w:val="005225D6"/>
    <w:rsid w:val="00522A7B"/>
    <w:rsid w:val="00526E3D"/>
    <w:rsid w:val="00536F28"/>
    <w:rsid w:val="0053732F"/>
    <w:rsid w:val="00537954"/>
    <w:rsid w:val="00540F6D"/>
    <w:rsid w:val="00545D6E"/>
    <w:rsid w:val="00546A7C"/>
    <w:rsid w:val="005525AC"/>
    <w:rsid w:val="00566815"/>
    <w:rsid w:val="005668C8"/>
    <w:rsid w:val="00575C52"/>
    <w:rsid w:val="00580334"/>
    <w:rsid w:val="00582AB6"/>
    <w:rsid w:val="0058598A"/>
    <w:rsid w:val="0058774F"/>
    <w:rsid w:val="00587CAB"/>
    <w:rsid w:val="005908FD"/>
    <w:rsid w:val="0059214B"/>
    <w:rsid w:val="005951B9"/>
    <w:rsid w:val="005978BE"/>
    <w:rsid w:val="005A0F30"/>
    <w:rsid w:val="005A649C"/>
    <w:rsid w:val="005A6FCF"/>
    <w:rsid w:val="005A79D9"/>
    <w:rsid w:val="005B671F"/>
    <w:rsid w:val="005C0795"/>
    <w:rsid w:val="005C3EB6"/>
    <w:rsid w:val="005D122A"/>
    <w:rsid w:val="005D2913"/>
    <w:rsid w:val="005D53C5"/>
    <w:rsid w:val="005E06EB"/>
    <w:rsid w:val="005E0BE7"/>
    <w:rsid w:val="005E2C55"/>
    <w:rsid w:val="005E607D"/>
    <w:rsid w:val="005E6DBF"/>
    <w:rsid w:val="005E7220"/>
    <w:rsid w:val="005F1F8D"/>
    <w:rsid w:val="005F2C87"/>
    <w:rsid w:val="005F3D52"/>
    <w:rsid w:val="005F489D"/>
    <w:rsid w:val="005F4ADF"/>
    <w:rsid w:val="005F7B8B"/>
    <w:rsid w:val="00602220"/>
    <w:rsid w:val="0061159A"/>
    <w:rsid w:val="006301EE"/>
    <w:rsid w:val="006311AA"/>
    <w:rsid w:val="00635411"/>
    <w:rsid w:val="00637294"/>
    <w:rsid w:val="00642577"/>
    <w:rsid w:val="00644A8E"/>
    <w:rsid w:val="00646A6B"/>
    <w:rsid w:val="00653D3E"/>
    <w:rsid w:val="0066158F"/>
    <w:rsid w:val="00662493"/>
    <w:rsid w:val="00666344"/>
    <w:rsid w:val="006833A6"/>
    <w:rsid w:val="00684138"/>
    <w:rsid w:val="006866CC"/>
    <w:rsid w:val="0069114E"/>
    <w:rsid w:val="00693C00"/>
    <w:rsid w:val="00697825"/>
    <w:rsid w:val="006A1025"/>
    <w:rsid w:val="006A2F7D"/>
    <w:rsid w:val="006A4613"/>
    <w:rsid w:val="006B1B0B"/>
    <w:rsid w:val="006B2930"/>
    <w:rsid w:val="006B60AD"/>
    <w:rsid w:val="006C2322"/>
    <w:rsid w:val="006C6239"/>
    <w:rsid w:val="006C6F5E"/>
    <w:rsid w:val="006D6DA7"/>
    <w:rsid w:val="006D739F"/>
    <w:rsid w:val="006E1D15"/>
    <w:rsid w:val="006E23ED"/>
    <w:rsid w:val="006E3271"/>
    <w:rsid w:val="006E3F4D"/>
    <w:rsid w:val="006E583B"/>
    <w:rsid w:val="006F2869"/>
    <w:rsid w:val="006F3C02"/>
    <w:rsid w:val="006F42C7"/>
    <w:rsid w:val="006F5321"/>
    <w:rsid w:val="006F6779"/>
    <w:rsid w:val="006F6F17"/>
    <w:rsid w:val="00700878"/>
    <w:rsid w:val="007037C1"/>
    <w:rsid w:val="0070517D"/>
    <w:rsid w:val="00706701"/>
    <w:rsid w:val="00714DE8"/>
    <w:rsid w:val="00717553"/>
    <w:rsid w:val="00721225"/>
    <w:rsid w:val="00721F31"/>
    <w:rsid w:val="007231BB"/>
    <w:rsid w:val="00725B31"/>
    <w:rsid w:val="00727F71"/>
    <w:rsid w:val="00731B3B"/>
    <w:rsid w:val="00733B52"/>
    <w:rsid w:val="007423DA"/>
    <w:rsid w:val="007525EE"/>
    <w:rsid w:val="00752911"/>
    <w:rsid w:val="00754CD0"/>
    <w:rsid w:val="00762EF7"/>
    <w:rsid w:val="00763F1C"/>
    <w:rsid w:val="0076466B"/>
    <w:rsid w:val="00765CB7"/>
    <w:rsid w:val="007710CC"/>
    <w:rsid w:val="00771D03"/>
    <w:rsid w:val="00771D4A"/>
    <w:rsid w:val="00786357"/>
    <w:rsid w:val="007905F8"/>
    <w:rsid w:val="007907CD"/>
    <w:rsid w:val="007A128C"/>
    <w:rsid w:val="007A2A78"/>
    <w:rsid w:val="007A2F26"/>
    <w:rsid w:val="007A344F"/>
    <w:rsid w:val="007A3FC7"/>
    <w:rsid w:val="007A52CD"/>
    <w:rsid w:val="007A5BF0"/>
    <w:rsid w:val="007A6227"/>
    <w:rsid w:val="007B215B"/>
    <w:rsid w:val="007B36AE"/>
    <w:rsid w:val="007B44AB"/>
    <w:rsid w:val="007C32D7"/>
    <w:rsid w:val="007C3384"/>
    <w:rsid w:val="007C3E46"/>
    <w:rsid w:val="007C7631"/>
    <w:rsid w:val="007D3EB0"/>
    <w:rsid w:val="007D628C"/>
    <w:rsid w:val="007E1A25"/>
    <w:rsid w:val="007F3AF2"/>
    <w:rsid w:val="007F564B"/>
    <w:rsid w:val="007F5B28"/>
    <w:rsid w:val="00802320"/>
    <w:rsid w:val="0080454C"/>
    <w:rsid w:val="008050D2"/>
    <w:rsid w:val="00806183"/>
    <w:rsid w:val="0080636B"/>
    <w:rsid w:val="00807085"/>
    <w:rsid w:val="0081105F"/>
    <w:rsid w:val="00821FA8"/>
    <w:rsid w:val="00825B16"/>
    <w:rsid w:val="0082780D"/>
    <w:rsid w:val="00830A46"/>
    <w:rsid w:val="008345AE"/>
    <w:rsid w:val="00857C87"/>
    <w:rsid w:val="00863F59"/>
    <w:rsid w:val="008655B9"/>
    <w:rsid w:val="00870168"/>
    <w:rsid w:val="008707FE"/>
    <w:rsid w:val="00872C0B"/>
    <w:rsid w:val="00873BBB"/>
    <w:rsid w:val="00877C38"/>
    <w:rsid w:val="00880859"/>
    <w:rsid w:val="00881A42"/>
    <w:rsid w:val="00882553"/>
    <w:rsid w:val="00883275"/>
    <w:rsid w:val="00886BBA"/>
    <w:rsid w:val="00891D20"/>
    <w:rsid w:val="00891EB1"/>
    <w:rsid w:val="00896B63"/>
    <w:rsid w:val="00896BCF"/>
    <w:rsid w:val="00896CF2"/>
    <w:rsid w:val="008A52DA"/>
    <w:rsid w:val="008A717A"/>
    <w:rsid w:val="008B263F"/>
    <w:rsid w:val="008B2D09"/>
    <w:rsid w:val="008C4C17"/>
    <w:rsid w:val="008D143F"/>
    <w:rsid w:val="008D57EC"/>
    <w:rsid w:val="008D75C4"/>
    <w:rsid w:val="008E124E"/>
    <w:rsid w:val="008E15A2"/>
    <w:rsid w:val="008E325D"/>
    <w:rsid w:val="008E5DA2"/>
    <w:rsid w:val="008F0B00"/>
    <w:rsid w:val="008F2424"/>
    <w:rsid w:val="008F57E0"/>
    <w:rsid w:val="009018DC"/>
    <w:rsid w:val="0091125A"/>
    <w:rsid w:val="009119D2"/>
    <w:rsid w:val="00917F63"/>
    <w:rsid w:val="00923393"/>
    <w:rsid w:val="00923BA0"/>
    <w:rsid w:val="00927C4C"/>
    <w:rsid w:val="00927CF3"/>
    <w:rsid w:val="009369EE"/>
    <w:rsid w:val="009438C2"/>
    <w:rsid w:val="00943C6C"/>
    <w:rsid w:val="0094662D"/>
    <w:rsid w:val="00953FA0"/>
    <w:rsid w:val="009555FD"/>
    <w:rsid w:val="009558A6"/>
    <w:rsid w:val="00957150"/>
    <w:rsid w:val="00961DAA"/>
    <w:rsid w:val="009650CB"/>
    <w:rsid w:val="00973083"/>
    <w:rsid w:val="0098224A"/>
    <w:rsid w:val="0098541D"/>
    <w:rsid w:val="00990960"/>
    <w:rsid w:val="0099554B"/>
    <w:rsid w:val="009A392A"/>
    <w:rsid w:val="009A598A"/>
    <w:rsid w:val="009B035C"/>
    <w:rsid w:val="009B5AAB"/>
    <w:rsid w:val="009B5C7E"/>
    <w:rsid w:val="009B61EA"/>
    <w:rsid w:val="009B6CA5"/>
    <w:rsid w:val="009C08A6"/>
    <w:rsid w:val="009C4E03"/>
    <w:rsid w:val="009D0D51"/>
    <w:rsid w:val="009D2DEC"/>
    <w:rsid w:val="009D331E"/>
    <w:rsid w:val="009D6B46"/>
    <w:rsid w:val="009E0814"/>
    <w:rsid w:val="009E1033"/>
    <w:rsid w:val="009E4779"/>
    <w:rsid w:val="009E4DDC"/>
    <w:rsid w:val="009F04DA"/>
    <w:rsid w:val="009F1766"/>
    <w:rsid w:val="009F58FC"/>
    <w:rsid w:val="009F797C"/>
    <w:rsid w:val="00A01811"/>
    <w:rsid w:val="00A03942"/>
    <w:rsid w:val="00A0775A"/>
    <w:rsid w:val="00A07A9B"/>
    <w:rsid w:val="00A135FF"/>
    <w:rsid w:val="00A15AD5"/>
    <w:rsid w:val="00A25559"/>
    <w:rsid w:val="00A26A6D"/>
    <w:rsid w:val="00A27396"/>
    <w:rsid w:val="00A32281"/>
    <w:rsid w:val="00A34521"/>
    <w:rsid w:val="00A34D97"/>
    <w:rsid w:val="00A37C15"/>
    <w:rsid w:val="00A422CD"/>
    <w:rsid w:val="00A4461D"/>
    <w:rsid w:val="00A46736"/>
    <w:rsid w:val="00A479D2"/>
    <w:rsid w:val="00A53005"/>
    <w:rsid w:val="00A5310B"/>
    <w:rsid w:val="00A53FE0"/>
    <w:rsid w:val="00A54C07"/>
    <w:rsid w:val="00A60B59"/>
    <w:rsid w:val="00A659F7"/>
    <w:rsid w:val="00A677AB"/>
    <w:rsid w:val="00A7255C"/>
    <w:rsid w:val="00A732E0"/>
    <w:rsid w:val="00A73EE7"/>
    <w:rsid w:val="00A756EC"/>
    <w:rsid w:val="00A75BDC"/>
    <w:rsid w:val="00A80411"/>
    <w:rsid w:val="00A871FE"/>
    <w:rsid w:val="00A9357B"/>
    <w:rsid w:val="00A945A8"/>
    <w:rsid w:val="00AA44D9"/>
    <w:rsid w:val="00AA4709"/>
    <w:rsid w:val="00AA493E"/>
    <w:rsid w:val="00AA6D5A"/>
    <w:rsid w:val="00AA6F06"/>
    <w:rsid w:val="00AB1709"/>
    <w:rsid w:val="00AB1A44"/>
    <w:rsid w:val="00AB5727"/>
    <w:rsid w:val="00AB74E9"/>
    <w:rsid w:val="00AC0084"/>
    <w:rsid w:val="00AC31AF"/>
    <w:rsid w:val="00AC3DA0"/>
    <w:rsid w:val="00AC4422"/>
    <w:rsid w:val="00AC4B49"/>
    <w:rsid w:val="00AC5D96"/>
    <w:rsid w:val="00AC67B2"/>
    <w:rsid w:val="00AC7146"/>
    <w:rsid w:val="00AE00BD"/>
    <w:rsid w:val="00AE4EA5"/>
    <w:rsid w:val="00AE5D29"/>
    <w:rsid w:val="00AF4D30"/>
    <w:rsid w:val="00B0357E"/>
    <w:rsid w:val="00B11997"/>
    <w:rsid w:val="00B2103A"/>
    <w:rsid w:val="00B21481"/>
    <w:rsid w:val="00B24BF3"/>
    <w:rsid w:val="00B316A8"/>
    <w:rsid w:val="00B40A1A"/>
    <w:rsid w:val="00B4240C"/>
    <w:rsid w:val="00B42923"/>
    <w:rsid w:val="00B43568"/>
    <w:rsid w:val="00B44D66"/>
    <w:rsid w:val="00B47D1A"/>
    <w:rsid w:val="00B501EF"/>
    <w:rsid w:val="00B513D0"/>
    <w:rsid w:val="00B5291A"/>
    <w:rsid w:val="00B56130"/>
    <w:rsid w:val="00B66650"/>
    <w:rsid w:val="00B67F47"/>
    <w:rsid w:val="00B73D35"/>
    <w:rsid w:val="00B811E2"/>
    <w:rsid w:val="00B86337"/>
    <w:rsid w:val="00B87C16"/>
    <w:rsid w:val="00B90D9F"/>
    <w:rsid w:val="00B91EF6"/>
    <w:rsid w:val="00B92100"/>
    <w:rsid w:val="00B93DD6"/>
    <w:rsid w:val="00B97E40"/>
    <w:rsid w:val="00BA44F8"/>
    <w:rsid w:val="00BA643F"/>
    <w:rsid w:val="00BB032F"/>
    <w:rsid w:val="00BB3A9D"/>
    <w:rsid w:val="00BB7961"/>
    <w:rsid w:val="00BC6888"/>
    <w:rsid w:val="00BC7D27"/>
    <w:rsid w:val="00BD0560"/>
    <w:rsid w:val="00BD1317"/>
    <w:rsid w:val="00BD1FDF"/>
    <w:rsid w:val="00BE2193"/>
    <w:rsid w:val="00BF0829"/>
    <w:rsid w:val="00C0015D"/>
    <w:rsid w:val="00C00A34"/>
    <w:rsid w:val="00C00C72"/>
    <w:rsid w:val="00C062E6"/>
    <w:rsid w:val="00C167B2"/>
    <w:rsid w:val="00C2278C"/>
    <w:rsid w:val="00C302BF"/>
    <w:rsid w:val="00C42736"/>
    <w:rsid w:val="00C458ED"/>
    <w:rsid w:val="00C558ED"/>
    <w:rsid w:val="00C5703E"/>
    <w:rsid w:val="00C60922"/>
    <w:rsid w:val="00C62A3B"/>
    <w:rsid w:val="00C63D20"/>
    <w:rsid w:val="00C64425"/>
    <w:rsid w:val="00C73085"/>
    <w:rsid w:val="00C81C18"/>
    <w:rsid w:val="00C82DF9"/>
    <w:rsid w:val="00C91E75"/>
    <w:rsid w:val="00C9606B"/>
    <w:rsid w:val="00C97F70"/>
    <w:rsid w:val="00CA204C"/>
    <w:rsid w:val="00CA39C0"/>
    <w:rsid w:val="00CB02B7"/>
    <w:rsid w:val="00CB4F06"/>
    <w:rsid w:val="00CC5621"/>
    <w:rsid w:val="00CC65D0"/>
    <w:rsid w:val="00CD0329"/>
    <w:rsid w:val="00CD0391"/>
    <w:rsid w:val="00CD1AD7"/>
    <w:rsid w:val="00CD457F"/>
    <w:rsid w:val="00CF07FA"/>
    <w:rsid w:val="00CF3E07"/>
    <w:rsid w:val="00D00252"/>
    <w:rsid w:val="00D02BF1"/>
    <w:rsid w:val="00D108A2"/>
    <w:rsid w:val="00D12A4A"/>
    <w:rsid w:val="00D139AC"/>
    <w:rsid w:val="00D143FB"/>
    <w:rsid w:val="00D16800"/>
    <w:rsid w:val="00D17A40"/>
    <w:rsid w:val="00D24DED"/>
    <w:rsid w:val="00D27812"/>
    <w:rsid w:val="00D27F0A"/>
    <w:rsid w:val="00D318B0"/>
    <w:rsid w:val="00D333F6"/>
    <w:rsid w:val="00D36D76"/>
    <w:rsid w:val="00D40B09"/>
    <w:rsid w:val="00D44D21"/>
    <w:rsid w:val="00D4501B"/>
    <w:rsid w:val="00D47618"/>
    <w:rsid w:val="00D476D1"/>
    <w:rsid w:val="00D50BF5"/>
    <w:rsid w:val="00D517E3"/>
    <w:rsid w:val="00D51859"/>
    <w:rsid w:val="00D52961"/>
    <w:rsid w:val="00D53C73"/>
    <w:rsid w:val="00D54234"/>
    <w:rsid w:val="00D61FFA"/>
    <w:rsid w:val="00D6257D"/>
    <w:rsid w:val="00D648A8"/>
    <w:rsid w:val="00D66B0B"/>
    <w:rsid w:val="00D67D0D"/>
    <w:rsid w:val="00D707BB"/>
    <w:rsid w:val="00D70934"/>
    <w:rsid w:val="00D715E1"/>
    <w:rsid w:val="00D75E3D"/>
    <w:rsid w:val="00D76353"/>
    <w:rsid w:val="00D77039"/>
    <w:rsid w:val="00D82ECC"/>
    <w:rsid w:val="00D84573"/>
    <w:rsid w:val="00D85C2C"/>
    <w:rsid w:val="00D8782E"/>
    <w:rsid w:val="00D9047D"/>
    <w:rsid w:val="00D91A08"/>
    <w:rsid w:val="00D96A91"/>
    <w:rsid w:val="00DA0546"/>
    <w:rsid w:val="00DA68BF"/>
    <w:rsid w:val="00DB0887"/>
    <w:rsid w:val="00DB0EC7"/>
    <w:rsid w:val="00DB1B36"/>
    <w:rsid w:val="00DB29F9"/>
    <w:rsid w:val="00DB3CD0"/>
    <w:rsid w:val="00DB5450"/>
    <w:rsid w:val="00DC13A9"/>
    <w:rsid w:val="00DC31B4"/>
    <w:rsid w:val="00DC3AE6"/>
    <w:rsid w:val="00DE044A"/>
    <w:rsid w:val="00DE0856"/>
    <w:rsid w:val="00DE1AB6"/>
    <w:rsid w:val="00DF0254"/>
    <w:rsid w:val="00DF32EB"/>
    <w:rsid w:val="00DF3825"/>
    <w:rsid w:val="00DF3EC2"/>
    <w:rsid w:val="00E051E9"/>
    <w:rsid w:val="00E0607B"/>
    <w:rsid w:val="00E060AD"/>
    <w:rsid w:val="00E06D4C"/>
    <w:rsid w:val="00E07636"/>
    <w:rsid w:val="00E1295D"/>
    <w:rsid w:val="00E14193"/>
    <w:rsid w:val="00E21925"/>
    <w:rsid w:val="00E22BA7"/>
    <w:rsid w:val="00E24881"/>
    <w:rsid w:val="00E26965"/>
    <w:rsid w:val="00E278A5"/>
    <w:rsid w:val="00E3082E"/>
    <w:rsid w:val="00E34955"/>
    <w:rsid w:val="00E3694C"/>
    <w:rsid w:val="00E36C44"/>
    <w:rsid w:val="00E4081E"/>
    <w:rsid w:val="00E4146B"/>
    <w:rsid w:val="00E51389"/>
    <w:rsid w:val="00E52454"/>
    <w:rsid w:val="00E52E22"/>
    <w:rsid w:val="00E56396"/>
    <w:rsid w:val="00E61C8F"/>
    <w:rsid w:val="00E61D69"/>
    <w:rsid w:val="00E64D11"/>
    <w:rsid w:val="00E654EA"/>
    <w:rsid w:val="00E67DCA"/>
    <w:rsid w:val="00E71635"/>
    <w:rsid w:val="00E76FEC"/>
    <w:rsid w:val="00E80A3E"/>
    <w:rsid w:val="00E8252B"/>
    <w:rsid w:val="00E84658"/>
    <w:rsid w:val="00E904AC"/>
    <w:rsid w:val="00E934A0"/>
    <w:rsid w:val="00E97317"/>
    <w:rsid w:val="00EA77A5"/>
    <w:rsid w:val="00EB1D14"/>
    <w:rsid w:val="00EB338D"/>
    <w:rsid w:val="00EB6278"/>
    <w:rsid w:val="00EB6BF7"/>
    <w:rsid w:val="00EB6F59"/>
    <w:rsid w:val="00EC084B"/>
    <w:rsid w:val="00EC7451"/>
    <w:rsid w:val="00ED6B4E"/>
    <w:rsid w:val="00EE43C4"/>
    <w:rsid w:val="00EE5470"/>
    <w:rsid w:val="00EE7B9B"/>
    <w:rsid w:val="00EF1DB7"/>
    <w:rsid w:val="00EF7A07"/>
    <w:rsid w:val="00F06A3D"/>
    <w:rsid w:val="00F1147A"/>
    <w:rsid w:val="00F122E4"/>
    <w:rsid w:val="00F14059"/>
    <w:rsid w:val="00F16BB8"/>
    <w:rsid w:val="00F17C5E"/>
    <w:rsid w:val="00F214B7"/>
    <w:rsid w:val="00F22F04"/>
    <w:rsid w:val="00F258FE"/>
    <w:rsid w:val="00F266A1"/>
    <w:rsid w:val="00F30047"/>
    <w:rsid w:val="00F3010B"/>
    <w:rsid w:val="00F30AF4"/>
    <w:rsid w:val="00F34CA7"/>
    <w:rsid w:val="00F40A40"/>
    <w:rsid w:val="00F414C0"/>
    <w:rsid w:val="00F51206"/>
    <w:rsid w:val="00F53304"/>
    <w:rsid w:val="00F533B9"/>
    <w:rsid w:val="00F573F5"/>
    <w:rsid w:val="00F60836"/>
    <w:rsid w:val="00F61ECD"/>
    <w:rsid w:val="00F654AA"/>
    <w:rsid w:val="00F661A1"/>
    <w:rsid w:val="00F73C41"/>
    <w:rsid w:val="00F73EDA"/>
    <w:rsid w:val="00F74420"/>
    <w:rsid w:val="00F91A75"/>
    <w:rsid w:val="00F92483"/>
    <w:rsid w:val="00F9698A"/>
    <w:rsid w:val="00F96C12"/>
    <w:rsid w:val="00FA66C5"/>
    <w:rsid w:val="00FA678C"/>
    <w:rsid w:val="00FC3861"/>
    <w:rsid w:val="00FC3BAB"/>
    <w:rsid w:val="00FC4014"/>
    <w:rsid w:val="00FD1424"/>
    <w:rsid w:val="00FD594E"/>
    <w:rsid w:val="00FE0424"/>
    <w:rsid w:val="00FE314D"/>
    <w:rsid w:val="00FE6204"/>
    <w:rsid w:val="00FE64E0"/>
    <w:rsid w:val="00FF48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AE618B"/>
  <w15:docId w15:val="{3232BF81-2219-4816-BD15-50E0E9BD0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10214"/>
    <w:pPr>
      <w:widowControl w:val="0"/>
      <w:jc w:val="both"/>
    </w:pPr>
    <w:rPr>
      <w:kern w:val="2"/>
      <w:sz w:val="21"/>
      <w:szCs w:val="24"/>
    </w:rPr>
  </w:style>
  <w:style w:type="paragraph" w:styleId="1">
    <w:name w:val="heading 1"/>
    <w:basedOn w:val="a"/>
    <w:next w:val="a"/>
    <w:qFormat/>
    <w:rsid w:val="005A0F30"/>
    <w:pPr>
      <w:keepNext/>
      <w:keepLines/>
      <w:spacing w:before="340" w:after="330" w:line="578" w:lineRule="auto"/>
      <w:outlineLvl w:val="0"/>
    </w:pPr>
    <w:rPr>
      <w:b/>
      <w:bCs/>
      <w:kern w:val="44"/>
      <w:sz w:val="44"/>
      <w:szCs w:val="44"/>
    </w:rPr>
  </w:style>
  <w:style w:type="paragraph" w:styleId="2">
    <w:name w:val="heading 2"/>
    <w:basedOn w:val="a"/>
    <w:next w:val="a"/>
    <w:qFormat/>
    <w:rsid w:val="005A0F30"/>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A0F3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rsid w:val="004242B1"/>
    <w:pPr>
      <w:pBdr>
        <w:bottom w:val="single" w:sz="6" w:space="1" w:color="auto"/>
      </w:pBdr>
      <w:tabs>
        <w:tab w:val="center" w:pos="4153"/>
        <w:tab w:val="right" w:pos="8306"/>
      </w:tabs>
      <w:snapToGrid w:val="0"/>
      <w:jc w:val="center"/>
    </w:pPr>
    <w:rPr>
      <w:sz w:val="18"/>
      <w:szCs w:val="18"/>
    </w:rPr>
  </w:style>
  <w:style w:type="paragraph" w:styleId="a5">
    <w:name w:val="footer"/>
    <w:basedOn w:val="a"/>
    <w:link w:val="a6"/>
    <w:uiPriority w:val="99"/>
    <w:rsid w:val="004242B1"/>
    <w:pPr>
      <w:tabs>
        <w:tab w:val="center" w:pos="4153"/>
        <w:tab w:val="right" w:pos="8306"/>
      </w:tabs>
      <w:snapToGrid w:val="0"/>
      <w:jc w:val="left"/>
    </w:pPr>
    <w:rPr>
      <w:sz w:val="18"/>
      <w:szCs w:val="18"/>
    </w:rPr>
  </w:style>
  <w:style w:type="character" w:styleId="a7">
    <w:name w:val="page number"/>
    <w:basedOn w:val="a0"/>
    <w:rsid w:val="004242B1"/>
  </w:style>
  <w:style w:type="paragraph" w:styleId="a8">
    <w:name w:val="Balloon Text"/>
    <w:basedOn w:val="a"/>
    <w:semiHidden/>
    <w:rsid w:val="002D026C"/>
    <w:rPr>
      <w:sz w:val="18"/>
      <w:szCs w:val="18"/>
    </w:rPr>
  </w:style>
  <w:style w:type="paragraph" w:customStyle="1" w:styleId="Char">
    <w:name w:val="Char"/>
    <w:basedOn w:val="a"/>
    <w:rsid w:val="00526E3D"/>
    <w:pPr>
      <w:widowControl/>
      <w:spacing w:after="160" w:line="240" w:lineRule="exact"/>
      <w:jc w:val="left"/>
    </w:pPr>
    <w:rPr>
      <w:szCs w:val="20"/>
    </w:rPr>
  </w:style>
  <w:style w:type="character" w:customStyle="1" w:styleId="a6">
    <w:name w:val="页脚 字符"/>
    <w:link w:val="a5"/>
    <w:uiPriority w:val="99"/>
    <w:rsid w:val="00D139AC"/>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0154;&#20107;&#32844;&#31216;&#30003;&#25253;\&#20154;&#20107;&#30003;&#25253;&#31649;&#29702;&#31471;\postDeclareAdmin\bin\noUse\allViewB.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allViewB</Template>
  <TotalTime>81</TotalTime>
  <Pages>5</Pages>
  <Words>573</Words>
  <Characters>3272</Characters>
  <Application>Microsoft Office Word</Application>
  <DocSecurity>0</DocSecurity>
  <Lines>27</Lines>
  <Paragraphs>7</Paragraphs>
  <ScaleCrop>false</ScaleCrop>
  <Company>MC SYSTEM</Company>
  <LinksUpToDate>false</LinksUpToDate>
  <CharactersWithSpaces>3838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处职领导干部年度考核网上民主测评表</dc:title>
  <dc:creator>besthua</dc:creator>
  <cp:lastModifiedBy>jerry fan</cp:lastModifiedBy>
  <cp:revision>27</cp:revision>
  <cp:lastPrinted>2011-12-08T01:48:00Z</cp:lastPrinted>
  <dcterms:created xsi:type="dcterms:W3CDTF">2017-11-06T08:16:00Z</dcterms:created>
  <dcterms:modified xsi:type="dcterms:W3CDTF">2024-12-11T09:38:00Z</dcterms:modified>
  <dc:description/>
  <dc:identifier/>
  <dc:language/>
  <dc:subject/>
</cp:coreProperties>
</file>